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67E81" w14:textId="77777777" w:rsidR="00843604" w:rsidRPr="00585F89" w:rsidRDefault="00D061BF" w:rsidP="00271001">
      <w:pPr>
        <w:tabs>
          <w:tab w:val="left" w:pos="709"/>
          <w:tab w:val="left" w:pos="7680"/>
        </w:tabs>
        <w:ind w:right="140"/>
        <w:jc w:val="right"/>
        <w:rPr>
          <w:rFonts w:ascii="Helvetica35-Thin" w:hAnsi="Helvetica35-Thin"/>
          <w:sz w:val="18"/>
          <w:szCs w:val="18"/>
        </w:rPr>
      </w:pPr>
      <w:bookmarkStart w:id="0" w:name="OLE_LINK1"/>
      <w:bookmarkStart w:id="1" w:name="OLE_LINK2"/>
      <w:r w:rsidRPr="0080117F">
        <w:rPr>
          <w:rFonts w:ascii="Helvetica35-Thin" w:hAnsi="Helvetica35-Thin"/>
          <w:sz w:val="18"/>
          <w:szCs w:val="18"/>
        </w:rPr>
        <w:t xml:space="preserve">Nº de Orden </w:t>
      </w:r>
      <w:r w:rsidR="00271001">
        <w:rPr>
          <w:rFonts w:ascii="Helvetica35-Thin" w:hAnsi="Helvetica35-Thin"/>
          <w:sz w:val="18"/>
          <w:szCs w:val="18"/>
        </w:rPr>
        <w:t>*</w:t>
      </w:r>
      <w:r w:rsidRPr="0080117F">
        <w:rPr>
          <w:rFonts w:ascii="Helvetica35-Thin" w:hAnsi="Helvetica35-Thin"/>
          <w:sz w:val="18"/>
          <w:szCs w:val="18"/>
        </w:rPr>
        <w:t>__________</w:t>
      </w:r>
    </w:p>
    <w:p w14:paraId="15800D5B" w14:textId="77777777" w:rsidR="00585F89" w:rsidRPr="00271001" w:rsidRDefault="00585F89" w:rsidP="00BB7093">
      <w:pPr>
        <w:spacing w:line="360" w:lineRule="auto"/>
        <w:ind w:left="-284"/>
        <w:jc w:val="both"/>
        <w:rPr>
          <w:rFonts w:asciiTheme="minorHAnsi" w:hAnsiTheme="minorHAnsi" w:cs="Arial"/>
          <w:sz w:val="16"/>
          <w:szCs w:val="16"/>
        </w:rPr>
      </w:pPr>
    </w:p>
    <w:p w14:paraId="6C8D2483" w14:textId="37389F9B" w:rsidR="00995631" w:rsidRDefault="00585F89" w:rsidP="00585F89">
      <w:pPr>
        <w:ind w:left="-284"/>
        <w:jc w:val="both"/>
        <w:rPr>
          <w:rFonts w:asciiTheme="minorHAnsi" w:hAnsiTheme="minorHAnsi" w:cs="Arial"/>
          <w:sz w:val="16"/>
          <w:szCs w:val="16"/>
        </w:rPr>
      </w:pPr>
      <w:r w:rsidRPr="00271001">
        <w:rPr>
          <w:rFonts w:asciiTheme="minorHAnsi" w:hAnsiTheme="minorHAnsi" w:cs="Arial"/>
          <w:sz w:val="16"/>
          <w:szCs w:val="16"/>
        </w:rPr>
        <w:t xml:space="preserve">D. </w:t>
      </w:r>
      <w:r w:rsidR="0060663B">
        <w:rPr>
          <w:rFonts w:asciiTheme="minorHAnsi" w:hAnsiTheme="minorHAnsi" w:cs="Arial"/>
          <w:sz w:val="16"/>
          <w:szCs w:val="16"/>
        </w:rPr>
        <w:t>Antonio Parreño Ara</w:t>
      </w:r>
      <w:r w:rsidRPr="00271001">
        <w:rPr>
          <w:rFonts w:asciiTheme="minorHAnsi" w:hAnsiTheme="minorHAnsi" w:cs="Arial"/>
          <w:sz w:val="16"/>
          <w:szCs w:val="16"/>
        </w:rPr>
        <w:t xml:space="preserve">, con NIF </w:t>
      </w:r>
      <w:r w:rsidR="0060663B">
        <w:rPr>
          <w:rFonts w:asciiTheme="minorHAnsi" w:hAnsiTheme="minorHAnsi" w:cs="Arial"/>
          <w:sz w:val="16"/>
          <w:szCs w:val="16"/>
        </w:rPr>
        <w:t>19994739-B</w:t>
      </w:r>
      <w:r w:rsidRPr="00271001">
        <w:rPr>
          <w:rFonts w:asciiTheme="minorHAnsi" w:hAnsiTheme="minorHAnsi" w:cs="Arial"/>
          <w:sz w:val="16"/>
          <w:szCs w:val="16"/>
        </w:rPr>
        <w:t>, como representante legal de</w:t>
      </w:r>
      <w:r w:rsidR="0060663B">
        <w:rPr>
          <w:rFonts w:asciiTheme="minorHAnsi" w:hAnsiTheme="minorHAnsi" w:cs="Arial"/>
          <w:sz w:val="16"/>
          <w:szCs w:val="16"/>
        </w:rPr>
        <w:t xml:space="preserve"> PARLANGUE S.L. S.L.</w:t>
      </w:r>
      <w:r w:rsidRPr="00271001">
        <w:rPr>
          <w:rFonts w:asciiTheme="minorHAnsi" w:hAnsiTheme="minorHAnsi" w:cs="Arial"/>
          <w:sz w:val="16"/>
          <w:szCs w:val="16"/>
        </w:rPr>
        <w:t xml:space="preserve"> con CIF </w:t>
      </w:r>
      <w:r w:rsidR="0060663B">
        <w:rPr>
          <w:rFonts w:asciiTheme="minorHAnsi" w:hAnsiTheme="minorHAnsi" w:cs="Arial"/>
          <w:sz w:val="16"/>
          <w:szCs w:val="16"/>
        </w:rPr>
        <w:t xml:space="preserve">B9673332 </w:t>
      </w:r>
      <w:r w:rsidRPr="00271001">
        <w:rPr>
          <w:rFonts w:asciiTheme="minorHAnsi" w:hAnsiTheme="minorHAnsi" w:cs="Arial"/>
          <w:sz w:val="16"/>
          <w:szCs w:val="16"/>
        </w:rPr>
        <w:t xml:space="preserve">y </w:t>
      </w:r>
    </w:p>
    <w:p w14:paraId="7DBEA83A" w14:textId="77777777" w:rsidR="00995631" w:rsidRDefault="00995631" w:rsidP="00585F89">
      <w:pPr>
        <w:ind w:left="-284"/>
        <w:jc w:val="both"/>
        <w:rPr>
          <w:rFonts w:asciiTheme="minorHAnsi" w:hAnsiTheme="minorHAnsi" w:cs="Arial"/>
          <w:sz w:val="16"/>
          <w:szCs w:val="16"/>
        </w:rPr>
      </w:pPr>
    </w:p>
    <w:p w14:paraId="1648B5FB" w14:textId="7C0DF6B3" w:rsidR="00585F89" w:rsidRPr="00271001" w:rsidRDefault="00585F89" w:rsidP="00585F89">
      <w:pPr>
        <w:ind w:left="-284"/>
        <w:jc w:val="both"/>
        <w:rPr>
          <w:rFonts w:asciiTheme="minorHAnsi" w:hAnsiTheme="minorHAnsi" w:cs="Arial"/>
          <w:sz w:val="16"/>
          <w:szCs w:val="16"/>
        </w:rPr>
      </w:pPr>
      <w:r w:rsidRPr="00271001">
        <w:rPr>
          <w:rFonts w:asciiTheme="minorHAnsi" w:hAnsiTheme="minorHAnsi" w:cs="Arial"/>
          <w:sz w:val="16"/>
          <w:szCs w:val="16"/>
        </w:rPr>
        <w:t>Sede Social en</w:t>
      </w:r>
      <w:r w:rsidR="0060663B">
        <w:rPr>
          <w:rFonts w:asciiTheme="minorHAnsi" w:hAnsiTheme="minorHAnsi" w:cs="Arial"/>
          <w:sz w:val="16"/>
          <w:szCs w:val="16"/>
        </w:rPr>
        <w:t xml:space="preserve"> CALLE Duc Alfons el Vell, 5-1º </w:t>
      </w:r>
      <w:r w:rsidRPr="00271001">
        <w:rPr>
          <w:rFonts w:asciiTheme="minorHAnsi" w:hAnsiTheme="minorHAnsi" w:cs="Arial"/>
          <w:sz w:val="16"/>
          <w:szCs w:val="16"/>
        </w:rPr>
        <w:t>(en adelante la Entidad Externa).</w:t>
      </w:r>
    </w:p>
    <w:p w14:paraId="7E7A09DD" w14:textId="77777777" w:rsidR="00DE70B1" w:rsidRDefault="00DE70B1" w:rsidP="00DE70B1">
      <w:pPr>
        <w:jc w:val="both"/>
        <w:rPr>
          <w:rFonts w:asciiTheme="minorHAnsi" w:hAnsiTheme="minorHAnsi" w:cs="Arial"/>
          <w:sz w:val="16"/>
          <w:szCs w:val="16"/>
        </w:rPr>
      </w:pPr>
    </w:p>
    <w:p w14:paraId="2AD95F85" w14:textId="77777777" w:rsidR="00DE70B1" w:rsidRDefault="00DE70B1" w:rsidP="00DE70B1">
      <w:pPr>
        <w:jc w:val="both"/>
        <w:rPr>
          <w:rFonts w:asciiTheme="minorHAnsi" w:hAnsiTheme="minorHAnsi" w:cs="Arial"/>
          <w:sz w:val="16"/>
          <w:szCs w:val="16"/>
        </w:rPr>
      </w:pPr>
    </w:p>
    <w:p w14:paraId="70322B15" w14:textId="77777777" w:rsidR="00DE70B1" w:rsidRDefault="00DE70B1" w:rsidP="00DE70B1">
      <w:pPr>
        <w:spacing w:line="360" w:lineRule="auto"/>
        <w:ind w:left="-284"/>
        <w:jc w:val="both"/>
        <w:rPr>
          <w:rFonts w:asciiTheme="minorHAnsi" w:hAnsiTheme="minorHAnsi" w:cs="Arial"/>
          <w:i/>
          <w:sz w:val="16"/>
          <w:szCs w:val="16"/>
        </w:rPr>
      </w:pPr>
      <w:r>
        <w:rPr>
          <w:rFonts w:asciiTheme="minorHAnsi" w:hAnsiTheme="minorHAnsi" w:cs="Arial"/>
          <w:sz w:val="16"/>
          <w:szCs w:val="16"/>
        </w:rPr>
        <w:t xml:space="preserve">Don / Doña </w:t>
      </w:r>
      <w:r>
        <w:rPr>
          <w:rFonts w:asciiTheme="minorHAnsi" w:hAnsiTheme="minorHAnsi" w:cs="Arial"/>
          <w:sz w:val="16"/>
          <w:szCs w:val="16"/>
        </w:rPr>
        <w:tab/>
        <w:t>___________________________________________, con NIF ____________________, como representante legal de la empresa____________________________________________CIF___________________y sede social en  ___________________________</w:t>
      </w:r>
      <w:r>
        <w:rPr>
          <w:rFonts w:asciiTheme="minorHAnsi" w:hAnsiTheme="minorHAnsi" w:cs="Arial"/>
          <w:i/>
          <w:sz w:val="16"/>
          <w:szCs w:val="16"/>
        </w:rPr>
        <w:t xml:space="preserve"> _______________________________</w:t>
      </w:r>
      <w:r>
        <w:rPr>
          <w:rFonts w:asciiTheme="minorHAnsi" w:hAnsiTheme="minorHAnsi" w:cs="Arial"/>
          <w:sz w:val="16"/>
          <w:szCs w:val="16"/>
        </w:rPr>
        <w:t>Población__________________Provincia__________________________ CP  ___________________________</w:t>
      </w:r>
    </w:p>
    <w:p w14:paraId="4FABC68E" w14:textId="77777777" w:rsidR="00DE70B1" w:rsidRDefault="00DE70B1" w:rsidP="00DE70B1">
      <w:pPr>
        <w:tabs>
          <w:tab w:val="left" w:leader="underscore" w:pos="2268"/>
          <w:tab w:val="left" w:leader="underscore" w:pos="4536"/>
          <w:tab w:val="left" w:leader="underscore" w:pos="9497"/>
        </w:tabs>
        <w:spacing w:line="360" w:lineRule="auto"/>
        <w:ind w:left="-284"/>
        <w:rPr>
          <w:rFonts w:asciiTheme="minorHAnsi" w:hAnsiTheme="minorHAnsi" w:cs="Arial"/>
          <w:sz w:val="16"/>
          <w:szCs w:val="16"/>
        </w:rPr>
      </w:pPr>
      <w:r>
        <w:rPr>
          <w:rFonts w:asciiTheme="minorHAnsi" w:hAnsiTheme="minorHAnsi" w:cs="Arial"/>
          <w:sz w:val="16"/>
          <w:szCs w:val="16"/>
        </w:rPr>
        <w:t>Teléfono</w:t>
      </w:r>
      <w:r>
        <w:rPr>
          <w:rFonts w:asciiTheme="minorHAnsi" w:hAnsiTheme="minorHAnsi" w:cs="Arial"/>
          <w:sz w:val="16"/>
          <w:szCs w:val="16"/>
        </w:rPr>
        <w:tab/>
        <w:t xml:space="preserve"> Fax</w:t>
      </w:r>
      <w:r>
        <w:rPr>
          <w:rFonts w:asciiTheme="minorHAnsi" w:hAnsiTheme="minorHAnsi" w:cs="Arial"/>
          <w:sz w:val="16"/>
          <w:szCs w:val="16"/>
        </w:rPr>
        <w:tab/>
        <w:t xml:space="preserve">    E-mail ______________________________________________________</w:t>
      </w:r>
      <w:r>
        <w:rPr>
          <w:rFonts w:asciiTheme="minorHAnsi" w:hAnsiTheme="minorHAnsi" w:cs="Arial"/>
          <w:sz w:val="16"/>
          <w:szCs w:val="16"/>
        </w:rPr>
        <w:tab/>
      </w:r>
    </w:p>
    <w:p w14:paraId="0BED0E3B" w14:textId="77777777"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Cta. Cotización: _______________________________      Convenio colectivo: ___________________________________________________________</w:t>
      </w:r>
    </w:p>
    <w:p w14:paraId="20479C57" w14:textId="77777777"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Descripción actividad (CNAE): _______________________________________________      Plantilla: ____                           ¿ES PYME</w:t>
      </w:r>
      <w:r>
        <w:rPr>
          <w:rFonts w:asciiTheme="minorHAnsi" w:hAnsiTheme="minorHAnsi" w:cs="Arial"/>
          <w:sz w:val="16"/>
          <w:szCs w:val="16"/>
          <w:vertAlign w:val="superscript"/>
        </w:rPr>
        <w:t>1</w:t>
      </w:r>
      <w:r>
        <w:rPr>
          <w:rFonts w:asciiTheme="minorHAnsi" w:hAnsiTheme="minorHAnsi" w:cs="Arial"/>
          <w:sz w:val="16"/>
          <w:szCs w:val="16"/>
        </w:rPr>
        <w:t xml:space="preserve">?    </w:t>
      </w:r>
      <w:r>
        <w:rPr>
          <w:rFonts w:asciiTheme="minorHAnsi" w:hAnsiTheme="minorHAnsi" w:cs="Arial"/>
          <w:sz w:val="16"/>
          <w:szCs w:val="16"/>
        </w:rPr>
        <w:sym w:font="Wingdings 2" w:char="F0A3"/>
      </w:r>
      <w:r>
        <w:rPr>
          <w:rFonts w:asciiTheme="minorHAnsi" w:hAnsiTheme="minorHAnsi" w:cs="Arial"/>
          <w:sz w:val="16"/>
          <w:szCs w:val="16"/>
        </w:rPr>
        <w:t xml:space="preserve"> SI  </w:t>
      </w:r>
      <w:r>
        <w:rPr>
          <w:rFonts w:asciiTheme="minorHAnsi" w:hAnsiTheme="minorHAnsi" w:cs="Arial"/>
          <w:sz w:val="16"/>
          <w:szCs w:val="16"/>
        </w:rPr>
        <w:sym w:font="Wingdings 2" w:char="F0A3"/>
      </w:r>
      <w:r>
        <w:rPr>
          <w:rFonts w:asciiTheme="minorHAnsi" w:hAnsiTheme="minorHAnsi" w:cs="Arial"/>
          <w:sz w:val="16"/>
          <w:szCs w:val="16"/>
        </w:rPr>
        <w:t xml:space="preserve"> NO      </w:t>
      </w:r>
    </w:p>
    <w:p w14:paraId="76458434" w14:textId="77777777"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 xml:space="preserve">¿Existe Representante Legal de los Trabajadores (SINDICATO)?     </w:t>
      </w:r>
      <w:r>
        <w:rPr>
          <w:rFonts w:asciiTheme="minorHAnsi" w:hAnsiTheme="minorHAnsi" w:cs="Arial"/>
          <w:sz w:val="16"/>
          <w:szCs w:val="16"/>
        </w:rPr>
        <w:sym w:font="Wingdings 2" w:char="F0A3"/>
      </w:r>
      <w:r>
        <w:rPr>
          <w:rFonts w:asciiTheme="minorHAnsi" w:hAnsiTheme="minorHAnsi" w:cs="Arial"/>
          <w:sz w:val="16"/>
          <w:szCs w:val="16"/>
        </w:rPr>
        <w:t xml:space="preserve"> SI  </w:t>
      </w:r>
      <w:r>
        <w:rPr>
          <w:rFonts w:asciiTheme="minorHAnsi" w:hAnsiTheme="minorHAnsi" w:cs="Arial"/>
          <w:sz w:val="16"/>
          <w:szCs w:val="16"/>
        </w:rPr>
        <w:sym w:font="Wingdings 2" w:char="F0A3"/>
      </w:r>
      <w:r>
        <w:rPr>
          <w:rFonts w:asciiTheme="minorHAnsi" w:hAnsiTheme="minorHAnsi" w:cs="Arial"/>
          <w:sz w:val="16"/>
          <w:szCs w:val="16"/>
        </w:rPr>
        <w:t xml:space="preserve"> NO</w:t>
      </w:r>
    </w:p>
    <w:p w14:paraId="63EDAD7C" w14:textId="77777777"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 xml:space="preserve">¿Está al corriente con la Seguridad Social y Hacienda?  </w:t>
      </w:r>
      <w:r>
        <w:rPr>
          <w:rFonts w:asciiTheme="minorHAnsi" w:hAnsiTheme="minorHAnsi" w:cs="Arial"/>
          <w:sz w:val="16"/>
          <w:szCs w:val="16"/>
        </w:rPr>
        <w:sym w:font="Wingdings 2" w:char="F0A3"/>
      </w:r>
      <w:r>
        <w:rPr>
          <w:rFonts w:asciiTheme="minorHAnsi" w:hAnsiTheme="minorHAnsi" w:cs="Arial"/>
          <w:sz w:val="16"/>
          <w:szCs w:val="16"/>
        </w:rPr>
        <w:t xml:space="preserve"> SI  </w:t>
      </w:r>
      <w:r>
        <w:rPr>
          <w:rFonts w:asciiTheme="minorHAnsi" w:hAnsiTheme="minorHAnsi" w:cs="Arial"/>
          <w:sz w:val="16"/>
          <w:szCs w:val="16"/>
        </w:rPr>
        <w:sym w:font="Wingdings 2" w:char="F0A3"/>
      </w:r>
      <w:r>
        <w:rPr>
          <w:rFonts w:asciiTheme="minorHAnsi" w:hAnsiTheme="minorHAnsi" w:cs="Arial"/>
          <w:sz w:val="16"/>
          <w:szCs w:val="16"/>
        </w:rPr>
        <w:t xml:space="preserve"> NO  </w:t>
      </w:r>
    </w:p>
    <w:p w14:paraId="30254BC9" w14:textId="77777777" w:rsidR="00DE70B1" w:rsidRDefault="00DE70B1" w:rsidP="00DE70B1">
      <w:pPr>
        <w:spacing w:line="360" w:lineRule="auto"/>
        <w:ind w:left="-284"/>
        <w:rPr>
          <w:rFonts w:asciiTheme="minorHAnsi" w:hAnsiTheme="minorHAnsi" w:cs="Arial"/>
          <w:b/>
          <w:i/>
          <w:sz w:val="16"/>
          <w:szCs w:val="16"/>
        </w:rPr>
      </w:pPr>
      <w:r>
        <w:rPr>
          <w:rFonts w:asciiTheme="minorHAnsi" w:hAnsiTheme="minorHAnsi" w:cs="Arial"/>
          <w:b/>
          <w:i/>
          <w:sz w:val="16"/>
          <w:szCs w:val="16"/>
        </w:rPr>
        <w:t xml:space="preserve">A cumplimentar en caso de empresas constituidas como personas físicas*: </w:t>
      </w:r>
    </w:p>
    <w:p w14:paraId="21D91A6A" w14:textId="77777777"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 xml:space="preserve">¿Desea relacionarse electrónicamente con la Administración?  </w:t>
      </w:r>
      <w:r>
        <w:rPr>
          <w:rFonts w:asciiTheme="minorHAnsi" w:hAnsiTheme="minorHAnsi" w:cs="Arial"/>
          <w:sz w:val="16"/>
          <w:szCs w:val="16"/>
        </w:rPr>
        <w:sym w:font="Wingdings 2" w:char="F0A3"/>
      </w:r>
      <w:r>
        <w:rPr>
          <w:rFonts w:asciiTheme="minorHAnsi" w:hAnsiTheme="minorHAnsi" w:cs="Arial"/>
          <w:sz w:val="16"/>
          <w:szCs w:val="16"/>
        </w:rPr>
        <w:t xml:space="preserve"> SI  </w:t>
      </w:r>
      <w:r>
        <w:rPr>
          <w:rFonts w:asciiTheme="minorHAnsi" w:hAnsiTheme="minorHAnsi" w:cs="Arial"/>
          <w:sz w:val="16"/>
          <w:szCs w:val="16"/>
        </w:rPr>
        <w:sym w:font="Wingdings 2" w:char="F0A3"/>
      </w:r>
      <w:r>
        <w:rPr>
          <w:rFonts w:asciiTheme="minorHAnsi" w:hAnsiTheme="minorHAnsi" w:cs="Arial"/>
          <w:sz w:val="16"/>
          <w:szCs w:val="16"/>
        </w:rPr>
        <w:t xml:space="preserve"> NO  </w:t>
      </w:r>
    </w:p>
    <w:p w14:paraId="20D7176C" w14:textId="77777777" w:rsidR="00DE70B1" w:rsidRDefault="00DE70B1" w:rsidP="00DE70B1">
      <w:pPr>
        <w:spacing w:line="360" w:lineRule="auto"/>
        <w:ind w:left="-284"/>
        <w:rPr>
          <w:rFonts w:asciiTheme="minorHAnsi" w:hAnsiTheme="minorHAnsi" w:cs="Arial"/>
          <w:b/>
          <w:i/>
          <w:sz w:val="16"/>
          <w:szCs w:val="16"/>
        </w:rPr>
      </w:pPr>
      <w:r>
        <w:rPr>
          <w:rFonts w:asciiTheme="minorHAnsi" w:hAnsiTheme="minorHAnsi" w:cs="Arial"/>
          <w:b/>
          <w:i/>
          <w:sz w:val="16"/>
          <w:szCs w:val="16"/>
        </w:rPr>
        <w:t>Cumplimentar en caso de empresas de nueva creación (posterior a enero de 2019):</w:t>
      </w:r>
    </w:p>
    <w:p w14:paraId="76AA4593" w14:textId="77777777"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Fecha de Creación de la Empresa________________ Fecha de creación de la Cta. de Cotización Seguridad Social________________</w:t>
      </w:r>
    </w:p>
    <w:p w14:paraId="7D3C1335" w14:textId="77777777" w:rsidR="00BB7093" w:rsidRPr="00271001" w:rsidRDefault="00585F89" w:rsidP="00BB7093">
      <w:pPr>
        <w:pStyle w:val="Textoindependiente"/>
        <w:spacing w:before="120" w:after="120"/>
        <w:ind w:left="-284"/>
        <w:rPr>
          <w:rFonts w:asciiTheme="minorHAnsi" w:hAnsiTheme="minorHAnsi" w:cs="Arial"/>
          <w:b/>
          <w:i/>
          <w:u w:val="single"/>
        </w:rPr>
      </w:pPr>
      <w:r w:rsidRPr="00271001">
        <w:rPr>
          <w:rFonts w:asciiTheme="minorHAnsi" w:hAnsiTheme="minorHAnsi" w:cs="Arial"/>
          <w:b/>
          <w:i/>
          <w:u w:val="single"/>
        </w:rPr>
        <w:t>ACUERDAN</w:t>
      </w:r>
      <w:r w:rsidR="00BB7093" w:rsidRPr="00271001">
        <w:rPr>
          <w:rFonts w:asciiTheme="minorHAnsi" w:hAnsiTheme="minorHAnsi" w:cs="Arial"/>
          <w:b/>
          <w:i/>
          <w:u w:val="single"/>
        </w:rPr>
        <w:t>:</w:t>
      </w:r>
    </w:p>
    <w:p w14:paraId="04B9CD5F"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b/>
          <w:sz w:val="16"/>
          <w:szCs w:val="16"/>
        </w:rPr>
        <w:t>PRIMERO.</w:t>
      </w:r>
      <w:r w:rsidRPr="00271001">
        <w:rPr>
          <w:rFonts w:asciiTheme="minorHAnsi" w:hAnsiTheme="minorHAnsi" w:cs="Arial"/>
          <w:sz w:val="16"/>
          <w:szCs w:val="16"/>
        </w:rPr>
        <w:t xml:space="preserve">  Objeto. El presente contrato tiene por objeto regular la relación que se establece entre las empresas que van a proporcionar formación a sus trabajadores y la entidad externa que tiene encomendada la organización, de dicha formación, de acuerdo con los artículos 9.3 y 12.1 de la Ley 30/2015, de 9 de septiembre, por la que se regula el Sistema de Formación Profesional para el Empleo en el ámbito laboral y el artículo 14.3 del Real Decreto 694/2017, de 3 de julio, que desarrolla la citada Ley.</w:t>
      </w:r>
    </w:p>
    <w:p w14:paraId="67086564" w14:textId="77777777" w:rsidR="00BB7093" w:rsidRPr="00271001" w:rsidRDefault="00BB7093" w:rsidP="00BB7093">
      <w:pPr>
        <w:pStyle w:val="CM2"/>
        <w:ind w:left="-284"/>
        <w:rPr>
          <w:rFonts w:asciiTheme="minorHAnsi" w:hAnsiTheme="minorHAnsi" w:cs="Arial"/>
          <w:sz w:val="16"/>
          <w:szCs w:val="16"/>
        </w:rPr>
      </w:pPr>
    </w:p>
    <w:p w14:paraId="482689CA" w14:textId="2B79E5DE" w:rsidR="00BB7093" w:rsidRPr="00271001" w:rsidRDefault="00BB7093" w:rsidP="00BB7093">
      <w:pPr>
        <w:pStyle w:val="CM2"/>
        <w:ind w:left="-284"/>
        <w:rPr>
          <w:rFonts w:asciiTheme="minorHAnsi" w:hAnsiTheme="minorHAnsi" w:cs="Arial"/>
          <w:sz w:val="16"/>
          <w:szCs w:val="16"/>
        </w:rPr>
      </w:pPr>
      <w:r w:rsidRPr="00271001">
        <w:rPr>
          <w:rFonts w:asciiTheme="minorHAnsi" w:hAnsiTheme="minorHAnsi" w:cs="Arial"/>
          <w:b/>
          <w:sz w:val="16"/>
          <w:szCs w:val="16"/>
        </w:rPr>
        <w:t>SEGUNDO.</w:t>
      </w:r>
      <w:r w:rsidRPr="00271001">
        <w:rPr>
          <w:rFonts w:asciiTheme="minorHAnsi" w:hAnsiTheme="minorHAnsi" w:cs="Arial"/>
          <w:sz w:val="16"/>
          <w:szCs w:val="16"/>
        </w:rPr>
        <w:t xml:space="preserve">  Entidad Externa. A los efectos de este contrato, las empresas acuerdan encomendar la organización de la formación a la entidad externa</w:t>
      </w:r>
      <w:r w:rsidRPr="00271001">
        <w:rPr>
          <w:rFonts w:asciiTheme="minorHAnsi" w:hAnsiTheme="minorHAnsi" w:cs="Arial"/>
          <w:b/>
          <w:sz w:val="16"/>
          <w:szCs w:val="16"/>
        </w:rPr>
        <w:t xml:space="preserve"> </w:t>
      </w:r>
      <w:r w:rsidR="0060663B">
        <w:rPr>
          <w:rFonts w:asciiTheme="minorHAnsi" w:hAnsiTheme="minorHAnsi" w:cs="Arial"/>
          <w:b/>
          <w:sz w:val="16"/>
          <w:szCs w:val="16"/>
        </w:rPr>
        <w:t>PARLANGUE S.L.</w:t>
      </w:r>
    </w:p>
    <w:p w14:paraId="0980E9C5" w14:textId="77777777" w:rsidR="00BB7093" w:rsidRPr="00271001" w:rsidRDefault="00BB7093" w:rsidP="00BB7093">
      <w:pPr>
        <w:autoSpaceDE w:val="0"/>
        <w:autoSpaceDN w:val="0"/>
        <w:adjustRightInd w:val="0"/>
        <w:ind w:left="-284"/>
        <w:rPr>
          <w:rFonts w:asciiTheme="minorHAnsi" w:hAnsiTheme="minorHAnsi" w:cs="Arial"/>
          <w:sz w:val="16"/>
          <w:szCs w:val="16"/>
        </w:rPr>
      </w:pPr>
    </w:p>
    <w:p w14:paraId="3194E6CF" w14:textId="5C95B9A8" w:rsidR="00BB7093" w:rsidRPr="00271001" w:rsidRDefault="00BB7093" w:rsidP="00271001">
      <w:pPr>
        <w:autoSpaceDE w:val="0"/>
        <w:autoSpaceDN w:val="0"/>
        <w:adjustRightInd w:val="0"/>
        <w:ind w:left="-284"/>
        <w:rPr>
          <w:rFonts w:asciiTheme="minorHAnsi" w:hAnsiTheme="minorHAnsi" w:cs="Arial"/>
          <w:sz w:val="16"/>
          <w:szCs w:val="16"/>
        </w:rPr>
      </w:pPr>
      <w:r w:rsidRPr="00271001">
        <w:rPr>
          <w:rFonts w:asciiTheme="minorHAnsi" w:hAnsiTheme="minorHAnsi" w:cs="Arial"/>
          <w:b/>
          <w:sz w:val="16"/>
          <w:szCs w:val="16"/>
        </w:rPr>
        <w:t xml:space="preserve">TERCERO. </w:t>
      </w:r>
      <w:r w:rsidRPr="00271001">
        <w:rPr>
          <w:rFonts w:asciiTheme="minorHAnsi" w:hAnsiTheme="minorHAnsi" w:cs="Arial"/>
          <w:sz w:val="16"/>
          <w:szCs w:val="16"/>
        </w:rPr>
        <w:t xml:space="preserve">Obligaciones de la Entidad Externa. De conformidad con lo establecido en el artículo 12 de la Ley 30/2015 y en el artículo 14.4 del Real Decreto 694/2017, serán obligaciones de la entidad </w:t>
      </w:r>
      <w:r w:rsidR="0060663B">
        <w:rPr>
          <w:rFonts w:asciiTheme="minorHAnsi" w:hAnsiTheme="minorHAnsi" w:cs="Arial"/>
          <w:sz w:val="16"/>
          <w:szCs w:val="16"/>
        </w:rPr>
        <w:t>PARLANGUE S.L.</w:t>
      </w:r>
      <w:r w:rsidRPr="00271001">
        <w:rPr>
          <w:rFonts w:asciiTheme="minorHAnsi" w:hAnsiTheme="minorHAnsi" w:cs="Arial"/>
          <w:sz w:val="16"/>
          <w:szCs w:val="16"/>
        </w:rPr>
        <w:t xml:space="preserve"> las siguientes:</w:t>
      </w:r>
    </w:p>
    <w:p w14:paraId="38676E8A"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 xml:space="preserve">1ª Contratar a entidades de formación acreditadas y/o inscritas en el Registro Estatal de Entidades de Formación para la impartición de las acciones formativas, salvo en el caso de tratarse de la misma entidad, en cuyo caso impartirá la formación como entidad formativa acreditada y/o inscrita en el registro de entidades de formación habilitado por la Administración Pública competente. </w:t>
      </w:r>
    </w:p>
    <w:p w14:paraId="730867B7"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2ª Comunicar a través del sistema electrónico disponible en la Web de la Fundación Estatal para la Formación en el Empleo el inicio y la finalización de las acciones formativas.</w:t>
      </w:r>
    </w:p>
    <w:p w14:paraId="247FD18A"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3ª Comunicar, si fuera el caso, a través de sistema electrónico disponible en la Web de la Fundación Estatal para la Formación en el Empleo la empresa o empresas que tienen la voluntad de acumular su crédito de formación con el del siguiente o los dos siguientes ejercicios.</w:t>
      </w:r>
    </w:p>
    <w:p w14:paraId="569670ED"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4ª Asegurar el desarrollo satisfactorio de las acciones formativas.</w:t>
      </w:r>
    </w:p>
    <w:p w14:paraId="64770D1C"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5ª Asegurar la función de evaluación de las acciones formativas.</w:t>
      </w:r>
    </w:p>
    <w:p w14:paraId="463EE348"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6ª Asegurar la adecuación de la formación realizada a las necesidades reales de las empresas y a la actividad empresarial.</w:t>
      </w:r>
    </w:p>
    <w:p w14:paraId="75A22183"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7ª Someterse a las actuaciones de comprobación, seguimiento y control que realicen las Administraciones Públicas competentes y los demás órganos de control, asegurándose de su desarrollo satisfactorio.</w:t>
      </w:r>
    </w:p>
    <w:p w14:paraId="67EC8F0E"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8ª Custodiar el presente contrato, manteniéndolo a disposición de los órganos de control competentes.</w:t>
      </w:r>
    </w:p>
    <w:p w14:paraId="7938FEA6"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9ª Facilitar a cada una de las empresas que suscriba el presente contrato la documentación relacionada con la organización, gestión e impartición de las acciones formativas, así como la información necesaria para la correcta aplicación de las bonificaciones por parte de dichas empresas.</w:t>
      </w:r>
    </w:p>
    <w:p w14:paraId="1A8E1C18"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10ª Cumplir las demás obligaciones establecidas en las normas reguladoras de la formación programada por las empresas.</w:t>
      </w:r>
    </w:p>
    <w:p w14:paraId="58D88CE0"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p>
    <w:p w14:paraId="06A14425" w14:textId="770037AC"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b/>
          <w:color w:val="auto"/>
          <w:sz w:val="16"/>
          <w:szCs w:val="16"/>
          <w:lang w:val="es-ES" w:eastAsia="es-ES"/>
        </w:rPr>
        <w:t>CUARTO.</w:t>
      </w:r>
      <w:r w:rsidRPr="00271001">
        <w:rPr>
          <w:rFonts w:asciiTheme="minorHAnsi" w:hAnsiTheme="minorHAnsi" w:cs="Arial"/>
          <w:color w:val="auto"/>
          <w:sz w:val="16"/>
          <w:szCs w:val="16"/>
          <w:lang w:val="es-ES" w:eastAsia="es-ES"/>
        </w:rPr>
        <w:t xml:space="preserve"> Obligaciones de las empresas. De conformidad con lo establecido en el artículo 12 del real Decreto 694/2017, serán obligaciones de las empresas agrupadas, las siguientes: </w:t>
      </w:r>
    </w:p>
    <w:p w14:paraId="73BFFFF4"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1.- Identificar en cuenta separada o epígrafe específico de su contabilidad todos los gastos de ejecución de las acciones formativas, así como las bonificaciones que se apliquen bajo la denominación de o epígrafe de “formación profesional para el empleo”. </w:t>
      </w:r>
    </w:p>
    <w:p w14:paraId="27CB1C8B"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2.- Mantener a disposición de los órganos de control competentes la documentación justificativa de la formación por la que hayan disfrutado de bonificaciones en las cotizaciones a la Seguridad Social. </w:t>
      </w:r>
    </w:p>
    <w:p w14:paraId="3612BF5D"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3.- Someterse a las actuaciones de seguimiento, control y evaluación que realicen las Administraciones Públicas competentes y demás órganos de control, asegurando el desarrollo satisfactorio de dichas actuaciones. </w:t>
      </w:r>
    </w:p>
    <w:p w14:paraId="0844157A"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4.- Asegurar la custodia de la documentación acreditativa de la asistencia diaria de los participantes a las acciones formativas. </w:t>
      </w:r>
    </w:p>
    <w:p w14:paraId="36F88FC2"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5.- Distribuir los cuestionarios de evaluación de la calidad entre la totalidad de los participantes que finalicen las acciones formativas, así como la recopilación y custodia de los cuestionarios recibidos. </w:t>
      </w:r>
    </w:p>
    <w:p w14:paraId="78AFE648"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6.- Custodiar el resto de la documentación relacionada con la organización, gestión e impartición de las acciones formativa facilitada por la entidad externa. </w:t>
      </w:r>
    </w:p>
    <w:p w14:paraId="0F224C13"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7.- Garantizar la gratuidad de las iniciativas de formación a los trabajadores participantes en las mismas. </w:t>
      </w:r>
    </w:p>
    <w:p w14:paraId="31CD2861"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8.- Hallarse al corriente en el cumplimiento de sus obligaciones tributarias y frente a la Seguridad Social en el momento de aplicarse las bonificaciones. </w:t>
      </w:r>
    </w:p>
    <w:p w14:paraId="2692E2E9"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9.- Comunicar a la Administración Pública competente, a través del sistema electrónico disponible en la Web de la Fundación Estatal para la Formación en el Empleo, las transformaciones, fusiones o escisiones de las empresas, durante el ejercicio en que se produzcan las mismas. </w:t>
      </w:r>
    </w:p>
    <w:p w14:paraId="6C17DE08" w14:textId="77777777" w:rsidR="00BB7093" w:rsidRPr="00271001" w:rsidRDefault="00BB7093" w:rsidP="00BB7093">
      <w:pPr>
        <w:pStyle w:val="Textoindependiente"/>
        <w:ind w:left="-284"/>
        <w:rPr>
          <w:rFonts w:asciiTheme="minorHAnsi" w:hAnsiTheme="minorHAnsi" w:cs="Arial"/>
          <w:sz w:val="16"/>
          <w:szCs w:val="16"/>
        </w:rPr>
      </w:pPr>
      <w:r w:rsidRPr="00271001">
        <w:rPr>
          <w:rFonts w:asciiTheme="minorHAnsi" w:hAnsiTheme="minorHAnsi" w:cs="Arial"/>
          <w:sz w:val="16"/>
          <w:szCs w:val="16"/>
        </w:rPr>
        <w:lastRenderedPageBreak/>
        <w:t>10.- Cumplir las demás obligaciones establecidas en el RD 694/2017 o en otras normas reguladoras de la iniciativa de la formación programada por las empresas para sus trabajadores.</w:t>
      </w:r>
    </w:p>
    <w:p w14:paraId="6AADCD7E" w14:textId="77777777" w:rsidR="00BB7093" w:rsidRPr="00271001" w:rsidRDefault="00BB7093" w:rsidP="00BB7093">
      <w:pPr>
        <w:pStyle w:val="Textoindependiente"/>
        <w:ind w:left="-284"/>
        <w:rPr>
          <w:rFonts w:asciiTheme="minorHAnsi" w:hAnsiTheme="minorHAnsi" w:cs="Arial"/>
          <w:sz w:val="16"/>
          <w:szCs w:val="16"/>
        </w:rPr>
      </w:pPr>
    </w:p>
    <w:p w14:paraId="28B14CE4" w14:textId="601BA694" w:rsidR="00BB7093" w:rsidRPr="00271001" w:rsidRDefault="00BB7093" w:rsidP="00271001">
      <w:pPr>
        <w:pStyle w:val="Textoindependiente"/>
        <w:ind w:left="-284"/>
        <w:rPr>
          <w:rFonts w:asciiTheme="minorHAnsi" w:hAnsiTheme="minorHAnsi" w:cs="Arial"/>
          <w:sz w:val="16"/>
          <w:szCs w:val="16"/>
        </w:rPr>
      </w:pPr>
      <w:r w:rsidRPr="00271001">
        <w:rPr>
          <w:rFonts w:asciiTheme="minorHAnsi" w:hAnsiTheme="minorHAnsi" w:cs="Arial"/>
          <w:b/>
          <w:sz w:val="16"/>
          <w:szCs w:val="16"/>
        </w:rPr>
        <w:t xml:space="preserve">QUINTO. </w:t>
      </w:r>
      <w:r w:rsidRPr="00271001">
        <w:rPr>
          <w:rFonts w:asciiTheme="minorHAnsi" w:hAnsiTheme="minorHAnsi" w:cs="Arial"/>
          <w:sz w:val="16"/>
          <w:szCs w:val="16"/>
        </w:rPr>
        <w:t xml:space="preserve">Costes de organización de la formación. Las empresas abonarán a </w:t>
      </w:r>
      <w:r w:rsidR="0060663B">
        <w:rPr>
          <w:rFonts w:asciiTheme="minorHAnsi" w:hAnsiTheme="minorHAnsi" w:cs="Arial"/>
          <w:sz w:val="16"/>
          <w:szCs w:val="16"/>
        </w:rPr>
        <w:t xml:space="preserve">PARLANGUE S.L. </w:t>
      </w:r>
      <w:r w:rsidRPr="00271001">
        <w:rPr>
          <w:rFonts w:asciiTheme="minorHAnsi" w:hAnsiTheme="minorHAnsi" w:cs="Arial"/>
          <w:sz w:val="16"/>
          <w:szCs w:val="16"/>
        </w:rPr>
        <w:t>en la forma que se establezca las cantidades descontadas por la empresa en los boletines de la Seguridad Social por la realización de las Acciones Formativas, en el plazo máximo de un mes tras finalizar el curso.</w:t>
      </w:r>
      <w:r w:rsidR="00271001">
        <w:rPr>
          <w:rFonts w:asciiTheme="minorHAnsi" w:hAnsiTheme="minorHAnsi" w:cs="Arial"/>
          <w:sz w:val="16"/>
          <w:szCs w:val="16"/>
        </w:rPr>
        <w:t xml:space="preserve"> </w:t>
      </w:r>
      <w:r w:rsidRPr="00271001">
        <w:rPr>
          <w:rFonts w:asciiTheme="minorHAnsi" w:hAnsiTheme="minorHAnsi" w:cs="Arial"/>
          <w:sz w:val="16"/>
          <w:szCs w:val="16"/>
        </w:rPr>
        <w:t>En cumplimiento de lo establecido en el artículo 7 de la Ley 30/2015, los costes indirectos no podrán superar el 10% del coste total de la actividad formativa realizada y justificada.</w:t>
      </w:r>
      <w:r w:rsidR="00271001">
        <w:rPr>
          <w:rFonts w:asciiTheme="minorHAnsi" w:hAnsiTheme="minorHAnsi" w:cs="Arial"/>
          <w:sz w:val="16"/>
          <w:szCs w:val="16"/>
        </w:rPr>
        <w:t xml:space="preserve"> </w:t>
      </w:r>
      <w:r w:rsidRPr="00271001">
        <w:rPr>
          <w:rFonts w:asciiTheme="minorHAnsi" w:hAnsiTheme="minorHAnsi" w:cs="Arial"/>
          <w:sz w:val="16"/>
          <w:szCs w:val="16"/>
        </w:rPr>
        <w:t>Por otra parte, los costes de organización no podrán superar un 10 por ciento del coste de la actividad formativa, si bien podrán alcanzar hasta un máximo del 15 por ciento en caso de acciones formativas dirigidas a trabajadores de empresas que cuenten entre 6 y 9 trabajadores y un máximo del 20 por ciento en caso de empresas hasta 5 trabajadores en plantilla.</w:t>
      </w:r>
    </w:p>
    <w:p w14:paraId="34DF92CE" w14:textId="19DD8B83" w:rsidR="00BB7093" w:rsidRPr="00271001" w:rsidRDefault="00BB7093" w:rsidP="00BB7093">
      <w:pPr>
        <w:pStyle w:val="Textoindependiente"/>
        <w:ind w:left="-284"/>
        <w:rPr>
          <w:rFonts w:asciiTheme="minorHAnsi" w:hAnsiTheme="minorHAnsi" w:cs="Arial"/>
          <w:sz w:val="16"/>
          <w:szCs w:val="16"/>
        </w:rPr>
      </w:pPr>
      <w:r w:rsidRPr="00271001">
        <w:rPr>
          <w:rFonts w:asciiTheme="minorHAnsi" w:hAnsiTheme="minorHAnsi" w:cs="Arial"/>
          <w:sz w:val="16"/>
          <w:szCs w:val="16"/>
        </w:rPr>
        <w:t xml:space="preserve">En caso de que una Acción Formativa iniciada y/o finalizada al amparo del presente convenio, no pudiera ser bonificada por causa imputable a la empresa, ésta abonará a </w:t>
      </w:r>
      <w:r w:rsidR="0060663B">
        <w:rPr>
          <w:rFonts w:asciiTheme="minorHAnsi" w:hAnsiTheme="minorHAnsi" w:cs="Arial"/>
          <w:sz w:val="16"/>
          <w:szCs w:val="16"/>
        </w:rPr>
        <w:t>PARLANGUE S.L.</w:t>
      </w:r>
      <w:r w:rsidRPr="00271001">
        <w:rPr>
          <w:rFonts w:asciiTheme="minorHAnsi" w:hAnsiTheme="minorHAnsi" w:cs="Arial"/>
          <w:sz w:val="16"/>
          <w:szCs w:val="16"/>
        </w:rPr>
        <w:t xml:space="preserve"> todos los gastos ocasionados por su realización.</w:t>
      </w:r>
    </w:p>
    <w:p w14:paraId="000FC9B9"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p>
    <w:p w14:paraId="78BA6C5C"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b/>
          <w:sz w:val="16"/>
          <w:szCs w:val="16"/>
        </w:rPr>
        <w:t>SEXTO.</w:t>
      </w:r>
      <w:r w:rsidRPr="00271001">
        <w:rPr>
          <w:rFonts w:asciiTheme="minorHAnsi" w:hAnsiTheme="minorHAnsi" w:cs="Arial"/>
          <w:sz w:val="16"/>
          <w:szCs w:val="16"/>
        </w:rPr>
        <w:t xml:space="preserve"> Reserva de crédito.</w:t>
      </w:r>
      <w:r w:rsidRPr="00271001">
        <w:rPr>
          <w:rFonts w:asciiTheme="minorHAnsi" w:hAnsiTheme="minorHAnsi" w:cs="Arial"/>
          <w:b/>
          <w:bCs/>
          <w:sz w:val="16"/>
          <w:szCs w:val="16"/>
        </w:rPr>
        <w:t xml:space="preserve"> </w:t>
      </w:r>
      <w:r w:rsidRPr="00271001">
        <w:rPr>
          <w:rFonts w:asciiTheme="minorHAnsi" w:hAnsiTheme="minorHAnsi" w:cs="Arial"/>
          <w:sz w:val="16"/>
          <w:szCs w:val="16"/>
        </w:rPr>
        <w:t>De acuerdo con lo establecido en el artículo 9.4 de la Ley 30/2015, de 9 de septiembre, por la que se regula el Sistema de Formación Profesional para el Empleo en el ámbito laboral y en el artículo 11.3 del Real Decreto 694/2017, de 3 de julio, que desarrolla la citada Ley, la empresa de menos de 50 trabajadores, tiene voluntad de acumular su crédito de formación con el del siguiente o los dos siguientes ejercicios, por lo que el crédito de formación no dispuesto por la empresa en un ejercicio podrá aplicarse en el siguiente o hasta los dos siguientes.</w:t>
      </w:r>
    </w:p>
    <w:p w14:paraId="22DC016F" w14:textId="77777777"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En los primeros seis meses del ejercicio en curso, la entidad a la que se le ha encomendado la organización de la formación comunicará esta circunstancia a la Administración Pública competente a través del sistema electrónico disponible en la Web de la Fundación Estatal para la Formación en el Empleo.</w:t>
      </w:r>
    </w:p>
    <w:p w14:paraId="6D2FB1C0" w14:textId="77777777" w:rsidR="008C0435" w:rsidRPr="00271001" w:rsidRDefault="008C0435" w:rsidP="00BB7093">
      <w:pPr>
        <w:autoSpaceDE w:val="0"/>
        <w:autoSpaceDN w:val="0"/>
        <w:adjustRightInd w:val="0"/>
        <w:ind w:left="-284"/>
        <w:jc w:val="both"/>
        <w:rPr>
          <w:rFonts w:asciiTheme="minorHAnsi" w:hAnsiTheme="minorHAnsi" w:cs="Arial"/>
          <w:sz w:val="16"/>
          <w:szCs w:val="16"/>
        </w:rPr>
      </w:pPr>
    </w:p>
    <w:p w14:paraId="59C2F5F4" w14:textId="77777777" w:rsidR="00BB7093" w:rsidRPr="00271001" w:rsidRDefault="008C0435"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b/>
          <w:color w:val="auto"/>
          <w:sz w:val="16"/>
          <w:szCs w:val="16"/>
          <w:lang w:val="es-ES" w:eastAsia="es-ES"/>
        </w:rPr>
        <w:t>SEPTIMO.</w:t>
      </w:r>
      <w:r w:rsidRPr="00271001">
        <w:rPr>
          <w:rFonts w:asciiTheme="minorHAnsi" w:hAnsiTheme="minorHAnsi" w:cs="Arial"/>
          <w:color w:val="auto"/>
          <w:sz w:val="16"/>
          <w:szCs w:val="16"/>
          <w:lang w:val="es-ES" w:eastAsia="es-ES"/>
        </w:rPr>
        <w:t xml:space="preserve"> </w:t>
      </w:r>
      <w:r w:rsidR="00BB7093" w:rsidRPr="00271001">
        <w:rPr>
          <w:rFonts w:asciiTheme="minorHAnsi" w:hAnsiTheme="minorHAnsi" w:cs="Arial"/>
          <w:color w:val="auto"/>
          <w:sz w:val="16"/>
          <w:szCs w:val="16"/>
          <w:lang w:val="es-ES" w:eastAsia="es-ES"/>
        </w:rPr>
        <w:t>Notificaciones electrónicas. Las empresas, con número de identificación fiscal de persona física, podrán manifestar su voluntad de relacionarse con la Administración, en relación a la iniciativa de Formación Programada por las Empresas, a través de medios electrónicos en el ejercicio de sus derechos y obligaciones.</w:t>
      </w:r>
    </w:p>
    <w:p w14:paraId="27627E5D" w14:textId="77777777"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La entidad a la que le ha encomendado la organización de la formación deberá comunicar esta circunstancia en la aplicación telemática de Formación Programada por las Empresas, que podrá ser modificada por la interesada en cualquier momento.</w:t>
      </w:r>
    </w:p>
    <w:p w14:paraId="08967EC5" w14:textId="77777777" w:rsidR="008C0435" w:rsidRPr="00271001" w:rsidRDefault="008C0435" w:rsidP="00BB7093">
      <w:pPr>
        <w:pStyle w:val="Default"/>
        <w:ind w:left="-284"/>
        <w:jc w:val="both"/>
        <w:rPr>
          <w:rFonts w:asciiTheme="minorHAnsi" w:hAnsiTheme="minorHAnsi" w:cs="Arial"/>
          <w:color w:val="auto"/>
          <w:sz w:val="16"/>
          <w:szCs w:val="16"/>
          <w:lang w:val="es-ES" w:eastAsia="es-ES"/>
        </w:rPr>
      </w:pPr>
    </w:p>
    <w:p w14:paraId="1089FBE6" w14:textId="3F391F90" w:rsidR="00BB7093" w:rsidRPr="00271001" w:rsidRDefault="008C0435" w:rsidP="00BB7093">
      <w:pPr>
        <w:pStyle w:val="Textoindependiente"/>
        <w:ind w:left="-284"/>
        <w:rPr>
          <w:rFonts w:asciiTheme="minorHAnsi" w:hAnsiTheme="minorHAnsi" w:cs="Arial"/>
          <w:sz w:val="16"/>
          <w:szCs w:val="16"/>
        </w:rPr>
      </w:pPr>
      <w:r w:rsidRPr="00271001">
        <w:rPr>
          <w:rFonts w:asciiTheme="minorHAnsi" w:hAnsiTheme="minorHAnsi" w:cs="Arial"/>
          <w:b/>
          <w:sz w:val="16"/>
          <w:szCs w:val="16"/>
        </w:rPr>
        <w:t>OCTAVO.</w:t>
      </w:r>
      <w:r w:rsidRPr="00271001">
        <w:rPr>
          <w:rFonts w:asciiTheme="minorHAnsi" w:hAnsiTheme="minorHAnsi" w:cs="Arial"/>
          <w:sz w:val="16"/>
          <w:szCs w:val="16"/>
        </w:rPr>
        <w:t xml:space="preserve"> </w:t>
      </w:r>
      <w:r w:rsidR="00BB7093" w:rsidRPr="00271001">
        <w:rPr>
          <w:rFonts w:asciiTheme="minorHAnsi" w:hAnsiTheme="minorHAnsi" w:cs="Arial"/>
          <w:sz w:val="16"/>
          <w:szCs w:val="16"/>
        </w:rPr>
        <w:t xml:space="preserve">Adhesión de otras empresas y delegación, a estos efectos, en la Entidad Externa. Las partes acuerdan la posibilidad de que otras empresas, a criterio de </w:t>
      </w:r>
      <w:r w:rsidR="0060663B">
        <w:rPr>
          <w:rFonts w:asciiTheme="minorHAnsi" w:hAnsiTheme="minorHAnsi" w:cs="Arial"/>
          <w:sz w:val="16"/>
          <w:szCs w:val="16"/>
        </w:rPr>
        <w:t>PARLANGUE S.L.</w:t>
      </w:r>
      <w:r w:rsidR="00BB7093" w:rsidRPr="00271001">
        <w:rPr>
          <w:rFonts w:asciiTheme="minorHAnsi" w:hAnsiTheme="minorHAnsi" w:cs="Arial"/>
          <w:sz w:val="16"/>
          <w:szCs w:val="16"/>
        </w:rPr>
        <w:t xml:space="preserve"> se adhieran al presente Contrato. Para ello suscribirán a tal efecto el correspondiente documento de Adhesión al Contrato, para lo cual se delega en la Entidad Externa la facultad de representar a las empresas en la suscripción de la adhesión de que se trate.</w:t>
      </w:r>
    </w:p>
    <w:p w14:paraId="1891601A" w14:textId="77777777" w:rsidR="008C0435" w:rsidRPr="00271001" w:rsidRDefault="008C0435" w:rsidP="00BB7093">
      <w:pPr>
        <w:pStyle w:val="Textoindependiente"/>
        <w:ind w:left="-284"/>
        <w:rPr>
          <w:rFonts w:asciiTheme="minorHAnsi" w:hAnsiTheme="minorHAnsi" w:cs="Arial"/>
          <w:sz w:val="16"/>
          <w:szCs w:val="16"/>
        </w:rPr>
      </w:pPr>
    </w:p>
    <w:p w14:paraId="1C208C1B" w14:textId="77777777" w:rsidR="00BB7093" w:rsidRPr="00271001" w:rsidRDefault="008C0435" w:rsidP="00BB7093">
      <w:pPr>
        <w:ind w:left="-284"/>
        <w:jc w:val="both"/>
        <w:rPr>
          <w:rFonts w:asciiTheme="minorHAnsi" w:hAnsiTheme="minorHAnsi" w:cs="Arial"/>
          <w:sz w:val="16"/>
          <w:szCs w:val="16"/>
        </w:rPr>
      </w:pPr>
      <w:r w:rsidRPr="00271001">
        <w:rPr>
          <w:rFonts w:asciiTheme="minorHAnsi" w:hAnsiTheme="minorHAnsi" w:cs="Arial"/>
          <w:b/>
          <w:sz w:val="16"/>
          <w:szCs w:val="16"/>
        </w:rPr>
        <w:t>NOVENO.</w:t>
      </w:r>
      <w:r w:rsidRPr="00271001">
        <w:rPr>
          <w:rFonts w:asciiTheme="minorHAnsi" w:hAnsiTheme="minorHAnsi" w:cs="Arial"/>
          <w:sz w:val="16"/>
          <w:szCs w:val="16"/>
        </w:rPr>
        <w:t xml:space="preserve"> </w:t>
      </w:r>
      <w:r w:rsidR="00BB7093" w:rsidRPr="00271001">
        <w:rPr>
          <w:rFonts w:asciiTheme="minorHAnsi" w:hAnsiTheme="minorHAnsi" w:cs="Arial"/>
          <w:sz w:val="16"/>
          <w:szCs w:val="16"/>
        </w:rPr>
        <w:t>Desistimiento unilateral.  Las partes acuerdan, que las empresas que se hayan adherido a este Contrato pueden causar baja voluntariamente en el mismo antes de que finalice su vigencia y una vez liquidada cualquier deuda económica que pudiera tener con la Entidad Externa.</w:t>
      </w:r>
    </w:p>
    <w:p w14:paraId="27ABA64D" w14:textId="77777777" w:rsidR="00BB7093" w:rsidRPr="00271001" w:rsidRDefault="00BB7093" w:rsidP="00BB7093">
      <w:pPr>
        <w:pStyle w:val="Textoindependiente"/>
        <w:ind w:left="-284"/>
        <w:rPr>
          <w:rFonts w:asciiTheme="minorHAnsi" w:hAnsiTheme="minorHAnsi" w:cs="Arial"/>
          <w:sz w:val="16"/>
          <w:szCs w:val="16"/>
        </w:rPr>
      </w:pPr>
      <w:r w:rsidRPr="00271001">
        <w:rPr>
          <w:rFonts w:asciiTheme="minorHAnsi" w:hAnsiTheme="minorHAnsi" w:cs="Arial"/>
          <w:sz w:val="16"/>
          <w:szCs w:val="16"/>
        </w:rPr>
        <w:t>La empresa que desee causar baja en el Contrato antes de que finalice su vigencia deberá suscribir el correspondiente documento de Desistimiento del Contrato. A estos efectos se delega en la Entidad Externa la facultad de representar a las demás empresas en la suscripción de la baja de que se trate.</w:t>
      </w:r>
    </w:p>
    <w:p w14:paraId="7F179E2D" w14:textId="77777777" w:rsidR="00BB7093" w:rsidRPr="00271001" w:rsidRDefault="00BB7093" w:rsidP="00BB7093">
      <w:pPr>
        <w:pStyle w:val="Textoindependiente"/>
        <w:ind w:left="-284"/>
        <w:rPr>
          <w:rFonts w:asciiTheme="minorHAnsi" w:hAnsiTheme="minorHAnsi" w:cs="Arial"/>
          <w:sz w:val="16"/>
          <w:szCs w:val="16"/>
        </w:rPr>
      </w:pPr>
      <w:r w:rsidRPr="00271001">
        <w:rPr>
          <w:rFonts w:asciiTheme="minorHAnsi" w:hAnsiTheme="minorHAnsi" w:cs="Arial"/>
          <w:sz w:val="16"/>
          <w:szCs w:val="16"/>
        </w:rPr>
        <w:t>La Entidad Externa queda facultada para dar de baja a cualquier empresa adherida, previa comunicación a la misma y siempre que ésta no haya participado en ninguna acción formativa con cargo a las bonificaciones a aplicar en el año natural en el momento de la comunicación de baja.</w:t>
      </w:r>
    </w:p>
    <w:p w14:paraId="481C2C1E" w14:textId="77777777" w:rsidR="008C0435" w:rsidRPr="00271001" w:rsidRDefault="008C0435" w:rsidP="00BB7093">
      <w:pPr>
        <w:pStyle w:val="Textoindependiente"/>
        <w:ind w:left="-284"/>
        <w:rPr>
          <w:rFonts w:asciiTheme="minorHAnsi" w:hAnsiTheme="minorHAnsi" w:cs="Arial"/>
          <w:sz w:val="16"/>
          <w:szCs w:val="16"/>
        </w:rPr>
      </w:pPr>
    </w:p>
    <w:p w14:paraId="7BD559D4" w14:textId="77777777" w:rsidR="008C0435" w:rsidRPr="00271001" w:rsidRDefault="008C0435" w:rsidP="008C0435">
      <w:pPr>
        <w:pStyle w:val="CM2"/>
        <w:ind w:left="-284"/>
        <w:jc w:val="both"/>
        <w:rPr>
          <w:rFonts w:asciiTheme="minorHAnsi" w:hAnsiTheme="minorHAnsi" w:cs="Arial"/>
          <w:sz w:val="16"/>
          <w:szCs w:val="16"/>
        </w:rPr>
      </w:pPr>
      <w:r w:rsidRPr="00271001">
        <w:rPr>
          <w:rFonts w:asciiTheme="minorHAnsi" w:hAnsiTheme="minorHAnsi" w:cs="Arial"/>
          <w:b/>
          <w:sz w:val="16"/>
          <w:szCs w:val="16"/>
        </w:rPr>
        <w:t>DECIMO</w:t>
      </w:r>
      <w:r w:rsidRPr="00271001">
        <w:rPr>
          <w:rFonts w:asciiTheme="minorHAnsi" w:hAnsiTheme="minorHAnsi" w:cs="Arial"/>
          <w:sz w:val="16"/>
          <w:szCs w:val="16"/>
        </w:rPr>
        <w:t xml:space="preserve">. </w:t>
      </w:r>
      <w:r w:rsidR="00BB7093" w:rsidRPr="00271001">
        <w:rPr>
          <w:rFonts w:asciiTheme="minorHAnsi" w:hAnsiTheme="minorHAnsi" w:cs="Arial"/>
          <w:sz w:val="16"/>
          <w:szCs w:val="16"/>
        </w:rPr>
        <w:t>Protección de datos. Las partes se comprometen a cumplir con las obligaciones y derechos regulados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así como en la demás normativa vigente en materia de protección de datos personales, respecto de cualquier dato de este tipo relativo al objeto del presente contrato o a la relación establecida en el mismo.</w:t>
      </w:r>
    </w:p>
    <w:p w14:paraId="42E41F8A" w14:textId="77777777" w:rsidR="008C0435" w:rsidRPr="00271001" w:rsidRDefault="008C0435" w:rsidP="008C0435">
      <w:pPr>
        <w:pStyle w:val="Default"/>
        <w:rPr>
          <w:rFonts w:asciiTheme="minorHAnsi" w:hAnsiTheme="minorHAnsi" w:cs="Arial"/>
          <w:sz w:val="16"/>
          <w:szCs w:val="16"/>
          <w:lang w:val="es-ES" w:eastAsia="es-ES"/>
        </w:rPr>
      </w:pPr>
    </w:p>
    <w:p w14:paraId="449ABEFC" w14:textId="77777777" w:rsidR="00241F06" w:rsidRDefault="008C0435" w:rsidP="00271001">
      <w:pPr>
        <w:pStyle w:val="Textoindependiente"/>
        <w:ind w:left="-284"/>
        <w:rPr>
          <w:rFonts w:asciiTheme="minorHAnsi" w:hAnsiTheme="minorHAnsi" w:cs="Arial"/>
          <w:sz w:val="16"/>
          <w:szCs w:val="16"/>
        </w:rPr>
      </w:pPr>
      <w:r w:rsidRPr="00271001">
        <w:rPr>
          <w:rFonts w:asciiTheme="minorHAnsi" w:hAnsiTheme="minorHAnsi" w:cs="Arial"/>
          <w:b/>
          <w:sz w:val="16"/>
          <w:szCs w:val="16"/>
        </w:rPr>
        <w:t>UNDECIMO.</w:t>
      </w:r>
      <w:r w:rsidRPr="00271001">
        <w:rPr>
          <w:rFonts w:asciiTheme="minorHAnsi" w:hAnsiTheme="minorHAnsi" w:cs="Arial"/>
          <w:sz w:val="16"/>
          <w:szCs w:val="16"/>
        </w:rPr>
        <w:t xml:space="preserve"> </w:t>
      </w:r>
      <w:r w:rsidR="00BB7093" w:rsidRPr="00271001">
        <w:rPr>
          <w:rFonts w:asciiTheme="minorHAnsi" w:hAnsiTheme="minorHAnsi" w:cs="Arial"/>
          <w:sz w:val="16"/>
          <w:szCs w:val="16"/>
        </w:rPr>
        <w:t>Entrada en vigor y vigencia del Contrato. El presente Contrato entrará en vigor el día de su firma por las partes. El período de vigencia del Contrato será indefinido, pudiendo las empresas darse de baja en el mismo con sujeción a lo acordado en el punto Noveno.</w:t>
      </w:r>
    </w:p>
    <w:p w14:paraId="7F9D98D1" w14:textId="77777777" w:rsidR="00271001" w:rsidRPr="00271001" w:rsidRDefault="00271001" w:rsidP="00271001">
      <w:pPr>
        <w:pStyle w:val="Textoindependiente"/>
        <w:ind w:left="-284"/>
        <w:rPr>
          <w:rFonts w:asciiTheme="minorHAnsi" w:hAnsiTheme="minorHAnsi" w:cs="Arial"/>
          <w:sz w:val="16"/>
          <w:szCs w:val="16"/>
        </w:rPr>
      </w:pPr>
    </w:p>
    <w:p w14:paraId="5BFC90DF" w14:textId="77777777" w:rsidR="00271001" w:rsidRDefault="00271001" w:rsidP="003724DC">
      <w:pPr>
        <w:pStyle w:val="Textoindependiente"/>
        <w:spacing w:line="360" w:lineRule="auto"/>
        <w:ind w:left="-284"/>
        <w:rPr>
          <w:rFonts w:asciiTheme="minorHAnsi" w:hAnsiTheme="minorHAnsi" w:cs="Arial"/>
          <w:sz w:val="16"/>
          <w:szCs w:val="16"/>
        </w:rPr>
      </w:pPr>
    </w:p>
    <w:p w14:paraId="034E9A1A" w14:textId="77777777" w:rsidR="00DD1342" w:rsidRPr="00271001" w:rsidRDefault="00DD1342" w:rsidP="003724DC">
      <w:pPr>
        <w:pStyle w:val="Textoindependiente"/>
        <w:spacing w:line="360" w:lineRule="auto"/>
        <w:ind w:left="-284"/>
        <w:rPr>
          <w:rFonts w:asciiTheme="minorHAnsi" w:hAnsiTheme="minorHAnsi" w:cs="Arial"/>
          <w:sz w:val="16"/>
          <w:szCs w:val="16"/>
        </w:rPr>
      </w:pPr>
      <w:r w:rsidRPr="00271001">
        <w:rPr>
          <w:rFonts w:asciiTheme="minorHAnsi" w:hAnsiTheme="minorHAnsi" w:cs="Arial"/>
          <w:sz w:val="16"/>
          <w:szCs w:val="16"/>
        </w:rPr>
        <w:t xml:space="preserve">En __________________, a _____ de _______________ de </w:t>
      </w:r>
      <w:r w:rsidR="00241F06" w:rsidRPr="00271001">
        <w:rPr>
          <w:rFonts w:asciiTheme="minorHAnsi" w:hAnsiTheme="minorHAnsi" w:cs="Arial"/>
          <w:sz w:val="16"/>
          <w:szCs w:val="16"/>
        </w:rPr>
        <w:t>2020</w:t>
      </w:r>
    </w:p>
    <w:p w14:paraId="797A77D0" w14:textId="77777777" w:rsidR="008C0435" w:rsidRPr="00271001" w:rsidRDefault="008C0435" w:rsidP="00271001">
      <w:pPr>
        <w:pStyle w:val="Textoindependiente"/>
        <w:tabs>
          <w:tab w:val="left" w:pos="5670"/>
        </w:tabs>
        <w:spacing w:line="360" w:lineRule="auto"/>
        <w:rPr>
          <w:rFonts w:asciiTheme="minorHAnsi" w:hAnsiTheme="minorHAnsi" w:cs="Arial"/>
          <w:sz w:val="16"/>
          <w:szCs w:val="16"/>
        </w:rPr>
      </w:pPr>
    </w:p>
    <w:p w14:paraId="6A535262" w14:textId="77777777" w:rsidR="00271001" w:rsidRDefault="00271001" w:rsidP="00A114E1">
      <w:pPr>
        <w:pStyle w:val="Textoindependiente"/>
        <w:tabs>
          <w:tab w:val="left" w:pos="5670"/>
        </w:tabs>
        <w:spacing w:line="360" w:lineRule="auto"/>
        <w:ind w:left="-284"/>
        <w:rPr>
          <w:rFonts w:asciiTheme="minorHAnsi" w:hAnsiTheme="minorHAnsi" w:cs="Arial"/>
          <w:sz w:val="16"/>
          <w:szCs w:val="16"/>
        </w:rPr>
      </w:pPr>
    </w:p>
    <w:p w14:paraId="198C790F" w14:textId="77777777" w:rsidR="00271001" w:rsidRDefault="00271001" w:rsidP="00A114E1">
      <w:pPr>
        <w:pStyle w:val="Textoindependiente"/>
        <w:tabs>
          <w:tab w:val="left" w:pos="5670"/>
        </w:tabs>
        <w:spacing w:line="360" w:lineRule="auto"/>
        <w:ind w:left="-284"/>
        <w:rPr>
          <w:rFonts w:asciiTheme="minorHAnsi" w:hAnsiTheme="minorHAnsi" w:cs="Arial"/>
          <w:sz w:val="16"/>
          <w:szCs w:val="16"/>
        </w:rPr>
      </w:pPr>
    </w:p>
    <w:p w14:paraId="3D0CE6CD" w14:textId="77777777" w:rsidR="00A114E1" w:rsidRPr="00271001" w:rsidRDefault="00A114E1" w:rsidP="00A114E1">
      <w:pPr>
        <w:pStyle w:val="Textoindependiente"/>
        <w:tabs>
          <w:tab w:val="left" w:pos="5670"/>
        </w:tabs>
        <w:spacing w:line="360" w:lineRule="auto"/>
        <w:ind w:left="-284"/>
        <w:rPr>
          <w:rFonts w:asciiTheme="minorHAnsi" w:hAnsiTheme="minorHAnsi" w:cs="Arial"/>
          <w:sz w:val="16"/>
          <w:szCs w:val="16"/>
        </w:rPr>
      </w:pPr>
      <w:r w:rsidRPr="00271001">
        <w:rPr>
          <w:rFonts w:asciiTheme="minorHAnsi" w:hAnsiTheme="minorHAnsi" w:cs="Arial"/>
          <w:sz w:val="16"/>
          <w:szCs w:val="16"/>
        </w:rPr>
        <w:t>Representante Legal de la Entidad Externa</w:t>
      </w:r>
      <w:r w:rsidRPr="00271001">
        <w:rPr>
          <w:rFonts w:asciiTheme="minorHAnsi" w:hAnsiTheme="minorHAnsi" w:cs="Arial"/>
          <w:sz w:val="16"/>
          <w:szCs w:val="16"/>
        </w:rPr>
        <w:tab/>
        <w:t>Representante Legal de la empresa</w:t>
      </w:r>
    </w:p>
    <w:p w14:paraId="32FF22B6" w14:textId="77777777" w:rsidR="0062421C" w:rsidRPr="00271001" w:rsidRDefault="0062421C" w:rsidP="00A114E1">
      <w:pPr>
        <w:pStyle w:val="Textoindependiente"/>
        <w:spacing w:line="360" w:lineRule="auto"/>
        <w:rPr>
          <w:rFonts w:asciiTheme="minorHAnsi" w:hAnsiTheme="minorHAnsi" w:cs="Arial"/>
          <w:sz w:val="16"/>
          <w:szCs w:val="16"/>
        </w:rPr>
      </w:pPr>
    </w:p>
    <w:p w14:paraId="00E36A9A" w14:textId="77777777" w:rsidR="00271001" w:rsidRDefault="00271001" w:rsidP="00A114E1">
      <w:pPr>
        <w:pStyle w:val="Textoindependiente"/>
        <w:tabs>
          <w:tab w:val="left" w:pos="2977"/>
          <w:tab w:val="left" w:pos="5670"/>
          <w:tab w:val="left" w:leader="underscore" w:pos="9072"/>
        </w:tabs>
        <w:spacing w:line="360" w:lineRule="auto"/>
        <w:ind w:left="-284"/>
        <w:rPr>
          <w:rFonts w:asciiTheme="minorHAnsi" w:hAnsiTheme="minorHAnsi" w:cs="Arial"/>
          <w:sz w:val="16"/>
          <w:szCs w:val="16"/>
        </w:rPr>
      </w:pPr>
    </w:p>
    <w:p w14:paraId="2F7D3830" w14:textId="77777777" w:rsidR="00271001" w:rsidRDefault="00271001" w:rsidP="00A114E1">
      <w:pPr>
        <w:pStyle w:val="Textoindependiente"/>
        <w:tabs>
          <w:tab w:val="left" w:pos="2977"/>
          <w:tab w:val="left" w:pos="5670"/>
          <w:tab w:val="left" w:leader="underscore" w:pos="9072"/>
        </w:tabs>
        <w:spacing w:line="360" w:lineRule="auto"/>
        <w:ind w:left="-284"/>
        <w:rPr>
          <w:rFonts w:asciiTheme="minorHAnsi" w:hAnsiTheme="minorHAnsi" w:cs="Arial"/>
          <w:sz w:val="16"/>
          <w:szCs w:val="16"/>
        </w:rPr>
      </w:pPr>
    </w:p>
    <w:p w14:paraId="71E163A6" w14:textId="77777777" w:rsidR="00271001" w:rsidRDefault="00271001" w:rsidP="00A114E1">
      <w:pPr>
        <w:pStyle w:val="Textoindependiente"/>
        <w:tabs>
          <w:tab w:val="left" w:pos="2977"/>
          <w:tab w:val="left" w:pos="5670"/>
          <w:tab w:val="left" w:leader="underscore" w:pos="9072"/>
        </w:tabs>
        <w:spacing w:line="360" w:lineRule="auto"/>
        <w:ind w:left="-284"/>
        <w:rPr>
          <w:rFonts w:asciiTheme="minorHAnsi" w:hAnsiTheme="minorHAnsi" w:cs="Arial"/>
          <w:sz w:val="16"/>
          <w:szCs w:val="16"/>
        </w:rPr>
      </w:pPr>
    </w:p>
    <w:p w14:paraId="6EB8D751" w14:textId="77777777" w:rsidR="00A114E1" w:rsidRPr="00271001" w:rsidRDefault="00A114E1" w:rsidP="00A114E1">
      <w:pPr>
        <w:pStyle w:val="Textoindependiente"/>
        <w:tabs>
          <w:tab w:val="left" w:pos="2977"/>
          <w:tab w:val="left" w:pos="5670"/>
          <w:tab w:val="left" w:leader="underscore" w:pos="9072"/>
        </w:tabs>
        <w:spacing w:line="360" w:lineRule="auto"/>
        <w:ind w:left="-284"/>
        <w:rPr>
          <w:rFonts w:asciiTheme="minorHAnsi" w:hAnsiTheme="minorHAnsi" w:cs="Arial"/>
          <w:sz w:val="16"/>
          <w:szCs w:val="16"/>
        </w:rPr>
      </w:pPr>
      <w:r w:rsidRPr="00271001">
        <w:rPr>
          <w:rFonts w:asciiTheme="minorHAnsi" w:hAnsiTheme="minorHAnsi" w:cs="Arial"/>
          <w:sz w:val="16"/>
          <w:szCs w:val="16"/>
        </w:rPr>
        <w:t xml:space="preserve">Fdo.: </w:t>
      </w:r>
      <w:r w:rsidR="007F0912">
        <w:rPr>
          <w:rFonts w:asciiTheme="minorHAnsi" w:hAnsiTheme="minorHAnsi" w:cs="Arial"/>
          <w:sz w:val="16"/>
          <w:szCs w:val="16"/>
        </w:rPr>
        <w:t>__________________________________</w:t>
      </w:r>
      <w:r w:rsidRPr="00271001">
        <w:rPr>
          <w:rFonts w:asciiTheme="minorHAnsi" w:hAnsiTheme="minorHAnsi" w:cs="Arial"/>
          <w:sz w:val="16"/>
          <w:szCs w:val="16"/>
        </w:rPr>
        <w:tab/>
      </w:r>
      <w:r w:rsidRPr="00271001">
        <w:rPr>
          <w:rFonts w:asciiTheme="minorHAnsi" w:hAnsiTheme="minorHAnsi" w:cs="Arial"/>
          <w:sz w:val="16"/>
          <w:szCs w:val="16"/>
        </w:rPr>
        <w:tab/>
        <w:t xml:space="preserve">Fdo.: </w:t>
      </w:r>
      <w:r w:rsidRPr="00271001">
        <w:rPr>
          <w:rFonts w:asciiTheme="minorHAnsi" w:hAnsiTheme="minorHAnsi" w:cs="Arial"/>
          <w:sz w:val="16"/>
          <w:szCs w:val="16"/>
        </w:rPr>
        <w:tab/>
      </w:r>
    </w:p>
    <w:p w14:paraId="44293856" w14:textId="77777777" w:rsidR="00843604" w:rsidRPr="00271001" w:rsidRDefault="00A114E1" w:rsidP="008C0435">
      <w:pPr>
        <w:pStyle w:val="Textoindependiente"/>
        <w:tabs>
          <w:tab w:val="left" w:pos="142"/>
          <w:tab w:val="left" w:pos="7088"/>
        </w:tabs>
        <w:spacing w:line="360" w:lineRule="auto"/>
        <w:ind w:left="-284"/>
        <w:rPr>
          <w:rFonts w:asciiTheme="minorHAnsi" w:hAnsiTheme="minorHAnsi" w:cs="Arial"/>
          <w:sz w:val="16"/>
          <w:szCs w:val="16"/>
        </w:rPr>
      </w:pPr>
      <w:r w:rsidRPr="00271001">
        <w:rPr>
          <w:rFonts w:asciiTheme="minorHAnsi" w:hAnsiTheme="minorHAnsi" w:cs="Arial"/>
          <w:sz w:val="16"/>
          <w:szCs w:val="16"/>
        </w:rPr>
        <w:tab/>
      </w:r>
      <w:r w:rsidR="008C0435" w:rsidRPr="00271001">
        <w:rPr>
          <w:rFonts w:asciiTheme="minorHAnsi" w:hAnsiTheme="minorHAnsi" w:cs="Arial"/>
          <w:sz w:val="16"/>
          <w:szCs w:val="16"/>
        </w:rPr>
        <w:t xml:space="preserve">(Firma y Sello)                                                                                                                                             </w:t>
      </w:r>
      <w:r w:rsidRPr="00271001">
        <w:rPr>
          <w:rFonts w:asciiTheme="minorHAnsi" w:hAnsiTheme="minorHAnsi" w:cs="Arial"/>
          <w:sz w:val="16"/>
          <w:szCs w:val="16"/>
        </w:rPr>
        <w:tab/>
        <w:t>(Firma y Sello</w:t>
      </w:r>
      <w:bookmarkEnd w:id="0"/>
      <w:bookmarkEnd w:id="1"/>
      <w:r w:rsidR="008C0435" w:rsidRPr="00271001">
        <w:rPr>
          <w:rFonts w:asciiTheme="minorHAnsi" w:hAnsiTheme="minorHAnsi" w:cs="Arial"/>
          <w:sz w:val="16"/>
          <w:szCs w:val="16"/>
        </w:rPr>
        <w:t>)</w:t>
      </w:r>
    </w:p>
    <w:sectPr w:rsidR="00843604" w:rsidRPr="00271001" w:rsidSect="007F0912">
      <w:headerReference w:type="even" r:id="rId8"/>
      <w:headerReference w:type="default" r:id="rId9"/>
      <w:footerReference w:type="even" r:id="rId10"/>
      <w:footerReference w:type="default" r:id="rId11"/>
      <w:pgSz w:w="11906" w:h="16838"/>
      <w:pgMar w:top="1134" w:right="680" w:bottom="851" w:left="1701" w:header="284" w:footer="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9C2EF" w14:textId="77777777" w:rsidR="009E1FDB" w:rsidRDefault="009E1FDB">
      <w:r>
        <w:separator/>
      </w:r>
    </w:p>
  </w:endnote>
  <w:endnote w:type="continuationSeparator" w:id="0">
    <w:p w14:paraId="2FA9C0E9" w14:textId="77777777" w:rsidR="009E1FDB" w:rsidRDefault="009E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35-Thin">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x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D842" w14:textId="77777777" w:rsidR="0080117F" w:rsidRDefault="0080117F" w:rsidP="00F377F9">
    <w:pPr>
      <w:pStyle w:val="Piedepgina"/>
      <w:ind w:left="-284"/>
      <w:jc w:val="right"/>
    </w:pPr>
    <w:r>
      <w:rPr>
        <w:sz w:val="14"/>
        <w:szCs w:val="14"/>
        <w:lang w:val="es-ES_tradnl"/>
      </w:rPr>
      <w:t xml:space="preserve">                                                Pág. </w:t>
    </w:r>
    <w:r w:rsidR="00AD1733" w:rsidRPr="0086759E">
      <w:rPr>
        <w:sz w:val="14"/>
        <w:szCs w:val="14"/>
        <w:lang w:val="es-ES_tradnl"/>
      </w:rPr>
      <w:fldChar w:fldCharType="begin"/>
    </w:r>
    <w:r w:rsidRPr="0086759E">
      <w:rPr>
        <w:sz w:val="14"/>
        <w:szCs w:val="14"/>
        <w:lang w:val="es-ES_tradnl"/>
      </w:rPr>
      <w:instrText xml:space="preserve"> PAGE </w:instrText>
    </w:r>
    <w:r w:rsidR="00AD1733" w:rsidRPr="0086759E">
      <w:rPr>
        <w:sz w:val="14"/>
        <w:szCs w:val="14"/>
        <w:lang w:val="es-ES_tradnl"/>
      </w:rPr>
      <w:fldChar w:fldCharType="separate"/>
    </w:r>
    <w:r w:rsidR="00995631">
      <w:rPr>
        <w:noProof/>
        <w:sz w:val="14"/>
        <w:szCs w:val="14"/>
        <w:lang w:val="es-ES_tradnl"/>
      </w:rPr>
      <w:t>2</w:t>
    </w:r>
    <w:r w:rsidR="00AD1733" w:rsidRPr="0086759E">
      <w:rPr>
        <w:sz w:val="14"/>
        <w:szCs w:val="14"/>
        <w:lang w:val="es-ES_tradnl"/>
      </w:rPr>
      <w:fldChar w:fldCharType="end"/>
    </w:r>
    <w:r w:rsidRPr="0086759E">
      <w:rPr>
        <w:sz w:val="14"/>
        <w:szCs w:val="14"/>
        <w:lang w:val="es-ES_tradnl"/>
      </w:rPr>
      <w:t>/</w:t>
    </w:r>
    <w:r w:rsidR="00AD1733" w:rsidRPr="0086759E">
      <w:rPr>
        <w:sz w:val="14"/>
        <w:szCs w:val="14"/>
        <w:lang w:val="es-ES_tradnl"/>
      </w:rPr>
      <w:fldChar w:fldCharType="begin"/>
    </w:r>
    <w:r w:rsidRPr="0086759E">
      <w:rPr>
        <w:sz w:val="14"/>
        <w:szCs w:val="14"/>
        <w:lang w:val="es-ES_tradnl"/>
      </w:rPr>
      <w:instrText xml:space="preserve"> NUMPAGES </w:instrText>
    </w:r>
    <w:r w:rsidR="00AD1733" w:rsidRPr="0086759E">
      <w:rPr>
        <w:sz w:val="14"/>
        <w:szCs w:val="14"/>
        <w:lang w:val="es-ES_tradnl"/>
      </w:rPr>
      <w:fldChar w:fldCharType="separate"/>
    </w:r>
    <w:r w:rsidR="00995631">
      <w:rPr>
        <w:noProof/>
        <w:sz w:val="14"/>
        <w:szCs w:val="14"/>
        <w:lang w:val="es-ES_tradnl"/>
      </w:rPr>
      <w:t>2</w:t>
    </w:r>
    <w:r w:rsidR="00AD1733" w:rsidRPr="0086759E">
      <w:rPr>
        <w:sz w:val="14"/>
        <w:szCs w:val="14"/>
        <w:lang w:val="es-ES_trad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F4D2" w14:textId="77777777" w:rsidR="004150B5" w:rsidRPr="00E87463" w:rsidRDefault="004150B5" w:rsidP="004150B5">
    <w:pPr>
      <w:autoSpaceDE w:val="0"/>
      <w:autoSpaceDN w:val="0"/>
      <w:adjustRightInd w:val="0"/>
      <w:jc w:val="both"/>
      <w:rPr>
        <w:sz w:val="14"/>
        <w:szCs w:val="14"/>
      </w:rPr>
    </w:pPr>
  </w:p>
  <w:p w14:paraId="300B0664" w14:textId="77777777" w:rsidR="00B93813" w:rsidRDefault="00B93813" w:rsidP="00B93813">
    <w:pPr>
      <w:pStyle w:val="Piedepgina"/>
      <w:ind w:left="-284"/>
      <w:rPr>
        <w:sz w:val="12"/>
        <w:szCs w:val="12"/>
      </w:rPr>
    </w:pPr>
    <w:r>
      <w:rPr>
        <w:sz w:val="12"/>
        <w:szCs w:val="12"/>
      </w:rPr>
      <w:t>* A cumplimentar por la Entidad Externa.</w:t>
    </w:r>
  </w:p>
  <w:p w14:paraId="3200E599" w14:textId="77777777" w:rsidR="00B766EE" w:rsidRDefault="00B93813" w:rsidP="00B766EE">
    <w:pPr>
      <w:pStyle w:val="Piedepgina"/>
      <w:ind w:left="-284"/>
      <w:jc w:val="both"/>
      <w:rPr>
        <w:sz w:val="12"/>
        <w:szCs w:val="12"/>
      </w:rPr>
    </w:pPr>
    <w:r>
      <w:rPr>
        <w:sz w:val="12"/>
        <w:szCs w:val="12"/>
        <w:vertAlign w:val="superscript"/>
      </w:rPr>
      <w:t>1</w:t>
    </w:r>
    <w:r>
      <w:rPr>
        <w:sz w:val="12"/>
        <w:szCs w:val="12"/>
      </w:rPr>
      <w:t xml:space="preserve"> Se considera PYME aquella cuya plantilla media anual no exceda de 250 trabajadores y que no esté participada en un 25 por 100 o más de su capital o de sus derechos de voto por otras empresas que no reúnan el requisito anterior sobre dicha plantilla. </w:t>
    </w:r>
  </w:p>
  <w:p w14:paraId="6774EC0E" w14:textId="77777777" w:rsidR="00B93813" w:rsidRDefault="00B766EE" w:rsidP="00271001">
    <w:pPr>
      <w:pStyle w:val="Piedepgina"/>
      <w:tabs>
        <w:tab w:val="clear" w:pos="4252"/>
        <w:tab w:val="clear" w:pos="8504"/>
        <w:tab w:val="left" w:pos="6235"/>
      </w:tabs>
      <w:jc w:val="both"/>
      <w:rPr>
        <w:sz w:val="12"/>
        <w:szCs w:val="12"/>
      </w:rPr>
    </w:pPr>
    <w:r>
      <w:rPr>
        <w:sz w:val="12"/>
        <w:szCs w:val="12"/>
      </w:rPr>
      <w:t xml:space="preserve"> </w:t>
    </w:r>
    <w:r w:rsidR="00271001">
      <w:rPr>
        <w:sz w:val="12"/>
        <w:szCs w:val="12"/>
      </w:rPr>
      <w:tab/>
    </w:r>
  </w:p>
  <w:p w14:paraId="0B90CE40" w14:textId="77777777" w:rsidR="00B93813" w:rsidRDefault="00B93813" w:rsidP="00B93813">
    <w:pPr>
      <w:autoSpaceDE w:val="0"/>
      <w:autoSpaceDN w:val="0"/>
      <w:adjustRightInd w:val="0"/>
      <w:jc w:val="both"/>
      <w:rPr>
        <w:sz w:val="14"/>
        <w:szCs w:val="14"/>
      </w:rPr>
    </w:pPr>
  </w:p>
  <w:p w14:paraId="4D4515B6" w14:textId="77777777" w:rsidR="0080117F" w:rsidRPr="00EB6ABD" w:rsidRDefault="0080117F" w:rsidP="003F6C1D">
    <w:pPr>
      <w:pStyle w:val="Piedepgina"/>
      <w:ind w:left="-284"/>
      <w:jc w:val="both"/>
      <w:rPr>
        <w:sz w:val="12"/>
        <w:szCs w:val="12"/>
      </w:rPr>
    </w:pPr>
  </w:p>
  <w:p w14:paraId="6E5EC440" w14:textId="77777777" w:rsidR="0080117F" w:rsidRPr="00AB4A9E" w:rsidRDefault="0080117F" w:rsidP="00F377F9">
    <w:pPr>
      <w:pStyle w:val="Piedepgina"/>
      <w:ind w:left="-284"/>
      <w:jc w:val="right"/>
      <w:rPr>
        <w:sz w:val="14"/>
        <w:szCs w:val="14"/>
      </w:rPr>
    </w:pPr>
    <w:r>
      <w:rPr>
        <w:sz w:val="14"/>
        <w:szCs w:val="14"/>
        <w:lang w:val="es-ES_tradnl"/>
      </w:rPr>
      <w:t xml:space="preserve">Pág. </w:t>
    </w:r>
    <w:r w:rsidR="00AD1733" w:rsidRPr="0086759E">
      <w:rPr>
        <w:sz w:val="14"/>
        <w:szCs w:val="14"/>
        <w:lang w:val="es-ES_tradnl"/>
      </w:rPr>
      <w:fldChar w:fldCharType="begin"/>
    </w:r>
    <w:r w:rsidRPr="0086759E">
      <w:rPr>
        <w:sz w:val="14"/>
        <w:szCs w:val="14"/>
        <w:lang w:val="es-ES_tradnl"/>
      </w:rPr>
      <w:instrText xml:space="preserve"> PAGE </w:instrText>
    </w:r>
    <w:r w:rsidR="00AD1733" w:rsidRPr="0086759E">
      <w:rPr>
        <w:sz w:val="14"/>
        <w:szCs w:val="14"/>
        <w:lang w:val="es-ES_tradnl"/>
      </w:rPr>
      <w:fldChar w:fldCharType="separate"/>
    </w:r>
    <w:r w:rsidR="00995631">
      <w:rPr>
        <w:noProof/>
        <w:sz w:val="14"/>
        <w:szCs w:val="14"/>
        <w:lang w:val="es-ES_tradnl"/>
      </w:rPr>
      <w:t>1</w:t>
    </w:r>
    <w:r w:rsidR="00AD1733" w:rsidRPr="0086759E">
      <w:rPr>
        <w:sz w:val="14"/>
        <w:szCs w:val="14"/>
        <w:lang w:val="es-ES_tradnl"/>
      </w:rPr>
      <w:fldChar w:fldCharType="end"/>
    </w:r>
    <w:r w:rsidRPr="0086759E">
      <w:rPr>
        <w:sz w:val="14"/>
        <w:szCs w:val="14"/>
        <w:lang w:val="es-ES_tradnl"/>
      </w:rPr>
      <w:t>/</w:t>
    </w:r>
    <w:r w:rsidR="00AD1733" w:rsidRPr="0086759E">
      <w:rPr>
        <w:sz w:val="14"/>
        <w:szCs w:val="14"/>
        <w:lang w:val="es-ES_tradnl"/>
      </w:rPr>
      <w:fldChar w:fldCharType="begin"/>
    </w:r>
    <w:r w:rsidRPr="0086759E">
      <w:rPr>
        <w:sz w:val="14"/>
        <w:szCs w:val="14"/>
        <w:lang w:val="es-ES_tradnl"/>
      </w:rPr>
      <w:instrText xml:space="preserve"> NUMPAGES </w:instrText>
    </w:r>
    <w:r w:rsidR="00AD1733" w:rsidRPr="0086759E">
      <w:rPr>
        <w:sz w:val="14"/>
        <w:szCs w:val="14"/>
        <w:lang w:val="es-ES_tradnl"/>
      </w:rPr>
      <w:fldChar w:fldCharType="separate"/>
    </w:r>
    <w:r w:rsidR="00995631">
      <w:rPr>
        <w:noProof/>
        <w:sz w:val="14"/>
        <w:szCs w:val="14"/>
        <w:lang w:val="es-ES_tradnl"/>
      </w:rPr>
      <w:t>2</w:t>
    </w:r>
    <w:r w:rsidR="00AD1733" w:rsidRPr="0086759E">
      <w:rPr>
        <w:sz w:val="14"/>
        <w:szCs w:val="14"/>
        <w:lang w:val="es-ES_tradnl"/>
      </w:rPr>
      <w:fldChar w:fldCharType="end"/>
    </w:r>
    <w:r w:rsidRPr="00AB4A9E">
      <w:rPr>
        <w:sz w:val="14"/>
        <w:szCs w:val="14"/>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0318" w14:textId="77777777" w:rsidR="009E1FDB" w:rsidRDefault="009E1FDB">
      <w:r>
        <w:separator/>
      </w:r>
    </w:p>
  </w:footnote>
  <w:footnote w:type="continuationSeparator" w:id="0">
    <w:p w14:paraId="67D855C0" w14:textId="77777777" w:rsidR="009E1FDB" w:rsidRDefault="009E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B2C7" w14:textId="422C0C1A" w:rsidR="00B766EE" w:rsidRDefault="00585F89" w:rsidP="00E4779C">
    <w:pPr>
      <w:pStyle w:val="Encabezado"/>
      <w:tabs>
        <w:tab w:val="clear" w:pos="8504"/>
        <w:tab w:val="left" w:pos="561"/>
        <w:tab w:val="right" w:pos="7088"/>
        <w:tab w:val="right" w:pos="9498"/>
      </w:tabs>
      <w:ind w:right="140"/>
      <w:jc w:val="right"/>
      <w:rPr>
        <w:b/>
        <w:noProof/>
        <w:color w:val="333399"/>
        <w:sz w:val="16"/>
        <w:szCs w:val="16"/>
      </w:rPr>
    </w:pPr>
    <w:r>
      <w:rPr>
        <w:b/>
        <w:noProof/>
        <w:color w:val="333399"/>
        <w:sz w:val="16"/>
        <w:szCs w:val="16"/>
      </w:rPr>
      <mc:AlternateContent>
        <mc:Choice Requires="wps">
          <w:drawing>
            <wp:anchor distT="0" distB="0" distL="114300" distR="114300" simplePos="0" relativeHeight="251658752" behindDoc="0" locked="0" layoutInCell="1" allowOverlap="1" wp14:anchorId="1BD8F10D" wp14:editId="6CA441BB">
              <wp:simplePos x="0" y="0"/>
              <wp:positionH relativeFrom="column">
                <wp:posOffset>-158750</wp:posOffset>
              </wp:positionH>
              <wp:positionV relativeFrom="paragraph">
                <wp:posOffset>-179705</wp:posOffset>
              </wp:positionV>
              <wp:extent cx="4108450" cy="657225"/>
              <wp:effectExtent l="3175" t="1270" r="3175"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7ECF6" w14:textId="77777777" w:rsidR="0080117F" w:rsidRDefault="0080117F" w:rsidP="0080117F"/>
                        <w:p w14:paraId="37FA6665" w14:textId="77777777" w:rsidR="00B766EE" w:rsidRDefault="00B766EE" w:rsidP="0080117F"/>
                        <w:p w14:paraId="1C37000B" w14:textId="77777777" w:rsidR="00B766EE" w:rsidRPr="002F1D7B" w:rsidRDefault="00B766EE" w:rsidP="00801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8F10D" id="_x0000_t202" coordsize="21600,21600" o:spt="202" path="m,l,21600r21600,l21600,xe">
              <v:stroke joinstyle="miter"/>
              <v:path gradientshapeok="t" o:connecttype="rect"/>
            </v:shapetype>
            <v:shape id="Text Box 47" o:spid="_x0000_s1026" type="#_x0000_t202" style="position:absolute;left:0;text-align:left;margin-left:-12.5pt;margin-top:-14.15pt;width:323.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" stroked="f">
              <v:textbox>
                <w:txbxContent>
                  <w:p w14:paraId="1267ECF6" w14:textId="77777777" w:rsidR="0080117F" w:rsidRDefault="0080117F" w:rsidP="0080117F"/>
                  <w:p w14:paraId="37FA6665" w14:textId="77777777" w:rsidR="00B766EE" w:rsidRDefault="00B766EE" w:rsidP="0080117F"/>
                  <w:p w14:paraId="1C37000B" w14:textId="77777777" w:rsidR="00B766EE" w:rsidRPr="002F1D7B" w:rsidRDefault="00B766EE" w:rsidP="0080117F"/>
                </w:txbxContent>
              </v:textbox>
            </v:shape>
          </w:pict>
        </mc:Fallback>
      </mc:AlternateContent>
    </w:r>
    <w:r w:rsidR="0060663B">
      <w:rPr>
        <w:b/>
        <w:noProof/>
        <w:color w:val="333399"/>
        <w:sz w:val="16"/>
        <w:szCs w:val="16"/>
      </w:rPr>
      <mc:AlternateContent>
        <mc:Choice Requires="wpg">
          <w:drawing>
            <wp:anchor distT="0" distB="0" distL="114300" distR="114300" simplePos="0" relativeHeight="251657728" behindDoc="0" locked="0" layoutInCell="1" allowOverlap="1" wp14:anchorId="747AA41B" wp14:editId="1C2E958D">
              <wp:simplePos x="0" y="0"/>
              <wp:positionH relativeFrom="column">
                <wp:posOffset>-946150</wp:posOffset>
              </wp:positionH>
              <wp:positionV relativeFrom="paragraph">
                <wp:posOffset>-273685</wp:posOffset>
              </wp:positionV>
              <wp:extent cx="631190" cy="10683240"/>
              <wp:effectExtent l="6350" t="12065" r="10160" b="10795"/>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0683240"/>
                        <a:chOff x="231" y="169"/>
                        <a:chExt cx="900" cy="16560"/>
                      </a:xfrm>
                    </wpg:grpSpPr>
                    <wps:wsp>
                      <wps:cNvPr id="7" name="Rectangle 42"/>
                      <wps:cNvSpPr>
                        <a:spLocks noChangeArrowheads="1"/>
                      </wps:cNvSpPr>
                      <wps:spPr bwMode="auto">
                        <a:xfrm>
                          <a:off x="231" y="169"/>
                          <a:ext cx="900" cy="16560"/>
                        </a:xfrm>
                        <a:prstGeom prst="rect">
                          <a:avLst/>
                        </a:prstGeom>
                        <a:solidFill>
                          <a:schemeClr val="tx2">
                            <a:lumMod val="75000"/>
                            <a:lumOff val="0"/>
                          </a:schemeClr>
                        </a:solidFill>
                        <a:ln w="9525">
                          <a:solidFill>
                            <a:srgbClr val="808080"/>
                          </a:solidFill>
                          <a:miter lim="800000"/>
                          <a:headEnd/>
                          <a:tailEnd/>
                        </a:ln>
                      </wps:spPr>
                      <wps:bodyPr rot="0" vert="horz" wrap="square" lIns="91440" tIns="45720" rIns="91440" bIns="45720" anchor="t" anchorCtr="0" upright="1">
                        <a:noAutofit/>
                      </wps:bodyPr>
                    </wps:wsp>
                    <wps:wsp>
                      <wps:cNvPr id="8" name="WordArt 43"/>
                      <wps:cNvSpPr txBox="1">
                        <a:spLocks noChangeArrowheads="1" noChangeShapeType="1" noTextEdit="1"/>
                      </wps:cNvSpPr>
                      <wps:spPr bwMode="auto">
                        <a:xfrm rot="5400000">
                          <a:off x="-6805" y="8224"/>
                          <a:ext cx="14940" cy="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7C43A67" w14:textId="77777777" w:rsidR="0060663B" w:rsidRDefault="0060663B" w:rsidP="0060663B">
                            <w:pPr>
                              <w:jc w:val="center"/>
                              <w:rPr>
                                <w:szCs w:val="24"/>
                              </w:rPr>
                            </w:pPr>
                            <w:r>
                              <w:rPr>
                                <w:rFonts w:ascii="Arial Black" w:hAnsi="Arial Black"/>
                                <w:i/>
                                <w:iCs/>
                                <w:color w:val="FFFFFF"/>
                                <w:sz w:val="32"/>
                                <w:szCs w:val="32"/>
                              </w:rPr>
                              <w:t>FORMACIÓN  CONTINUA  EN  LAS  EMPRESAS</w:t>
                            </w:r>
                          </w:p>
                        </w:txbxContent>
                      </wps:txbx>
                      <wps:bodyPr vert="horz"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47AA41B" id="Group 41" o:spid="_x0000_s1027" style="position:absolute;left:0;text-align:left;margin-left:-74.5pt;margin-top:-21.55pt;width:49.7pt;height:841.2pt;z-index:251657728" coordorigin="231,169" coordsize="90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">
              <v:rect id="Rectangle 42" o:spid="_x0000_s1028" style="position:absolute;left:231;top:169;width:900;height:1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" fillcolor="#17365d [2415]" strokecolor="gray"/>
              <v:shape id="WordArt 43" o:spid="_x0000_s1029" type="#_x0000_t202" style="position:absolute;left:-6805;top:8224;width:1494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" filled="f" stroked="f">
                <v:stroke joinstyle="round"/>
                <o:lock v:ext="edit" shapetype="t"/>
                <v:textbox style="mso-fit-shape-to-text:t">
                  <w:txbxContent>
                    <w:p w14:paraId="17C43A67" w14:textId="77777777" w:rsidR="0060663B" w:rsidRDefault="0060663B" w:rsidP="0060663B">
                      <w:pPr>
                        <w:jc w:val="center"/>
                        <w:rPr>
                          <w:szCs w:val="24"/>
                        </w:rPr>
                      </w:pPr>
                      <w:r>
                        <w:rPr>
                          <w:rFonts w:ascii="Arial Black" w:hAnsi="Arial Black"/>
                          <w:i/>
                          <w:iCs/>
                          <w:color w:val="FFFFFF"/>
                          <w:sz w:val="32"/>
                          <w:szCs w:val="32"/>
                        </w:rPr>
                        <w:t>FORMACIÓN  CONTINUA  EN  LAS  EMPRESAS</w:t>
                      </w:r>
                    </w:p>
                  </w:txbxContent>
                </v:textbox>
              </v:shape>
            </v:group>
          </w:pict>
        </mc:Fallback>
      </mc:AlternateContent>
    </w:r>
    <w:r w:rsidR="0080117F">
      <w:rPr>
        <w:b/>
        <w:color w:val="333399"/>
        <w:sz w:val="16"/>
        <w:szCs w:val="16"/>
      </w:rPr>
      <w:tab/>
    </w:r>
    <w:r w:rsidR="0080117F">
      <w:rPr>
        <w:b/>
        <w:color w:val="333399"/>
        <w:sz w:val="16"/>
        <w:szCs w:val="16"/>
      </w:rPr>
      <w:tab/>
    </w:r>
  </w:p>
  <w:p w14:paraId="24112E92" w14:textId="77777777" w:rsidR="0080117F" w:rsidRDefault="0080117F" w:rsidP="00E4779C">
    <w:pPr>
      <w:pStyle w:val="Encabezado"/>
      <w:tabs>
        <w:tab w:val="clear" w:pos="8504"/>
        <w:tab w:val="left" w:pos="561"/>
        <w:tab w:val="right" w:pos="7088"/>
        <w:tab w:val="right" w:pos="9498"/>
      </w:tabs>
      <w:ind w:right="140"/>
      <w:jc w:val="right"/>
    </w:pPr>
    <w:r>
      <w:rPr>
        <w:b/>
        <w:color w:val="333399"/>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E14C" w14:textId="262D49D9" w:rsidR="007F0912" w:rsidRDefault="00585F89" w:rsidP="009D7067">
    <w:pPr>
      <w:pStyle w:val="Encabezado"/>
      <w:tabs>
        <w:tab w:val="clear" w:pos="8504"/>
        <w:tab w:val="right" w:pos="8647"/>
      </w:tabs>
      <w:ind w:right="140"/>
      <w:jc w:val="right"/>
      <w:rPr>
        <w:b/>
        <w:noProof/>
        <w:color w:val="333399"/>
        <w:sz w:val="16"/>
        <w:szCs w:val="16"/>
      </w:rPr>
    </w:pPr>
    <w:r>
      <w:rPr>
        <w:b/>
        <w:noProof/>
        <w:color w:val="333399"/>
        <w:sz w:val="16"/>
        <w:szCs w:val="16"/>
      </w:rPr>
      <mc:AlternateContent>
        <mc:Choice Requires="wps">
          <w:drawing>
            <wp:anchor distT="0" distB="0" distL="114300" distR="114300" simplePos="0" relativeHeight="251655680" behindDoc="0" locked="0" layoutInCell="1" allowOverlap="1" wp14:anchorId="1FF6A5B5" wp14:editId="0BBA77D8">
              <wp:simplePos x="0" y="0"/>
              <wp:positionH relativeFrom="column">
                <wp:posOffset>-184786</wp:posOffset>
              </wp:positionH>
              <wp:positionV relativeFrom="paragraph">
                <wp:posOffset>38735</wp:posOffset>
              </wp:positionV>
              <wp:extent cx="6219825" cy="741872"/>
              <wp:effectExtent l="0" t="0" r="9525" b="127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41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850F6" w14:textId="349D6CFC" w:rsidR="00DD1342" w:rsidRPr="00271001" w:rsidRDefault="00DD1342" w:rsidP="00DD1342">
                          <w:pPr>
                            <w:autoSpaceDE w:val="0"/>
                            <w:autoSpaceDN w:val="0"/>
                            <w:adjustRightInd w:val="0"/>
                            <w:jc w:val="both"/>
                            <w:rPr>
                              <w:rFonts w:ascii="NexaBold" w:hAnsi="NexaBold" w:cs="NexaBold"/>
                              <w:b/>
                              <w:bCs/>
                              <w:sz w:val="16"/>
                              <w:szCs w:val="16"/>
                            </w:rPr>
                          </w:pPr>
                          <w:r w:rsidRPr="00271001">
                            <w:rPr>
                              <w:rFonts w:ascii="NexaBold" w:hAnsi="NexaBold" w:cs="NexaBold"/>
                              <w:b/>
                              <w:bCs/>
                              <w:sz w:val="16"/>
                              <w:szCs w:val="16"/>
                            </w:rPr>
                            <w:t>Contrato de encomienda de la organ</w:t>
                          </w:r>
                          <w:r w:rsidR="00BB7093" w:rsidRPr="00271001">
                            <w:rPr>
                              <w:rFonts w:ascii="NexaBold" w:hAnsi="NexaBold" w:cs="NexaBold"/>
                              <w:b/>
                              <w:bCs/>
                              <w:sz w:val="16"/>
                              <w:szCs w:val="16"/>
                            </w:rPr>
                            <w:t xml:space="preserve">ización de la formación suscrito entre </w:t>
                          </w:r>
                          <w:r w:rsidR="0060663B">
                            <w:rPr>
                              <w:rFonts w:ascii="NexaBold" w:hAnsi="NexaBold" w:cs="NexaBold"/>
                              <w:b/>
                              <w:bCs/>
                              <w:sz w:val="16"/>
                              <w:szCs w:val="16"/>
                            </w:rPr>
                            <w:t>PARLANGUE S.L.</w:t>
                          </w:r>
                          <w:r w:rsidR="00BB7093" w:rsidRPr="00271001">
                            <w:rPr>
                              <w:rFonts w:ascii="NexaBold" w:hAnsi="NexaBold" w:cs="NexaBold"/>
                              <w:b/>
                              <w:bCs/>
                              <w:sz w:val="16"/>
                              <w:szCs w:val="16"/>
                            </w:rPr>
                            <w:t>, como entidad externa</w:t>
                          </w:r>
                          <w:r w:rsidRPr="00271001">
                            <w:rPr>
                              <w:rFonts w:ascii="NexaBold" w:hAnsi="NexaBold" w:cs="NexaBold"/>
                              <w:b/>
                              <w:bCs/>
                              <w:sz w:val="16"/>
                              <w:szCs w:val="16"/>
                            </w:rPr>
                            <w:t xml:space="preserve"> entre empresas al amparo de los artículos 9.3 y 12.1 de la Ley 30/2015, de 9 de septiembre, por la que se regula el Sistema de Formación Profesional para el empleo en el ámbito laboral y del artículo</w:t>
                          </w:r>
                          <w:r w:rsidR="00241F06" w:rsidRPr="00271001">
                            <w:rPr>
                              <w:rFonts w:ascii="NexaBold" w:hAnsi="NexaBold" w:cs="NexaBold"/>
                              <w:b/>
                              <w:bCs/>
                              <w:sz w:val="16"/>
                              <w:szCs w:val="16"/>
                            </w:rPr>
                            <w:t xml:space="preserve"> 14.3 del Real Decreto 694/2017</w:t>
                          </w:r>
                          <w:r w:rsidRPr="00271001">
                            <w:rPr>
                              <w:rFonts w:ascii="NexaBold" w:hAnsi="NexaBold" w:cs="NexaBold"/>
                              <w:b/>
                              <w:bCs/>
                              <w:sz w:val="16"/>
                              <w:szCs w:val="16"/>
                            </w:rPr>
                            <w:t xml:space="preserve"> de 3 de julio, que desarrolla la citada Ley.</w:t>
                          </w:r>
                        </w:p>
                        <w:p w14:paraId="23D6D3DF" w14:textId="77777777" w:rsidR="00A114E1" w:rsidRPr="0080117F" w:rsidRDefault="00A114E1" w:rsidP="0080117F">
                          <w:pPr>
                            <w:jc w:val="center"/>
                            <w:rPr>
                              <w:b/>
                              <w:color w:val="0F243E" w:themeColor="text2" w:themeShade="80"/>
                              <w:sz w:val="40"/>
                              <w:szCs w:val="40"/>
                            </w:rPr>
                          </w:pPr>
                        </w:p>
                        <w:p w14:paraId="038AD813" w14:textId="77777777" w:rsidR="0080117F" w:rsidRPr="002F1D7B" w:rsidRDefault="0080117F" w:rsidP="002F1D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A5B5" id="_x0000_t202" coordsize="21600,21600" o:spt="202" path="m,l,21600r21600,l21600,xe">
              <v:stroke joinstyle="miter"/>
              <v:path gradientshapeok="t" o:connecttype="rect"/>
            </v:shapetype>
            <v:shape id="Text Box 27" o:spid="_x0000_s1030" type="#_x0000_t202" style="position:absolute;left:0;text-align:left;margin-left:-14.55pt;margin-top:3.05pt;width:489.75pt;height: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" stroked="f">
              <v:textbox>
                <w:txbxContent>
                  <w:p w14:paraId="54C850F6" w14:textId="349D6CFC" w:rsidR="00DD1342" w:rsidRPr="00271001" w:rsidRDefault="00DD1342" w:rsidP="00DD1342">
                    <w:pPr>
                      <w:autoSpaceDE w:val="0"/>
                      <w:autoSpaceDN w:val="0"/>
                      <w:adjustRightInd w:val="0"/>
                      <w:jc w:val="both"/>
                      <w:rPr>
                        <w:rFonts w:ascii="NexaBold" w:hAnsi="NexaBold" w:cs="NexaBold"/>
                        <w:b/>
                        <w:bCs/>
                        <w:sz w:val="16"/>
                        <w:szCs w:val="16"/>
                      </w:rPr>
                    </w:pPr>
                    <w:r w:rsidRPr="00271001">
                      <w:rPr>
                        <w:rFonts w:ascii="NexaBold" w:hAnsi="NexaBold" w:cs="NexaBold"/>
                        <w:b/>
                        <w:bCs/>
                        <w:sz w:val="16"/>
                        <w:szCs w:val="16"/>
                      </w:rPr>
                      <w:t>Contrato de encomienda de la organ</w:t>
                    </w:r>
                    <w:r w:rsidR="00BB7093" w:rsidRPr="00271001">
                      <w:rPr>
                        <w:rFonts w:ascii="NexaBold" w:hAnsi="NexaBold" w:cs="NexaBold"/>
                        <w:b/>
                        <w:bCs/>
                        <w:sz w:val="16"/>
                        <w:szCs w:val="16"/>
                      </w:rPr>
                      <w:t xml:space="preserve">ización de la formación suscrito entre </w:t>
                    </w:r>
                    <w:r w:rsidR="0060663B">
                      <w:rPr>
                        <w:rFonts w:ascii="NexaBold" w:hAnsi="NexaBold" w:cs="NexaBold"/>
                        <w:b/>
                        <w:bCs/>
                        <w:sz w:val="16"/>
                        <w:szCs w:val="16"/>
                      </w:rPr>
                      <w:t>PARLANGUE S.L.</w:t>
                    </w:r>
                    <w:r w:rsidR="00BB7093" w:rsidRPr="00271001">
                      <w:rPr>
                        <w:rFonts w:ascii="NexaBold" w:hAnsi="NexaBold" w:cs="NexaBold"/>
                        <w:b/>
                        <w:bCs/>
                        <w:sz w:val="16"/>
                        <w:szCs w:val="16"/>
                      </w:rPr>
                      <w:t>, como entidad externa</w:t>
                    </w:r>
                    <w:r w:rsidRPr="00271001">
                      <w:rPr>
                        <w:rFonts w:ascii="NexaBold" w:hAnsi="NexaBold" w:cs="NexaBold"/>
                        <w:b/>
                        <w:bCs/>
                        <w:sz w:val="16"/>
                        <w:szCs w:val="16"/>
                      </w:rPr>
                      <w:t xml:space="preserve"> entre empresas al amparo de los artículos 9.3 y 12.1 de la Ley 30/2015, de 9 de septiembre, por la que se regula el Sistema de Formación Profesional para el empleo en el ámbito laboral y del artículo</w:t>
                    </w:r>
                    <w:r w:rsidR="00241F06" w:rsidRPr="00271001">
                      <w:rPr>
                        <w:rFonts w:ascii="NexaBold" w:hAnsi="NexaBold" w:cs="NexaBold"/>
                        <w:b/>
                        <w:bCs/>
                        <w:sz w:val="16"/>
                        <w:szCs w:val="16"/>
                      </w:rPr>
                      <w:t xml:space="preserve"> 14.3 del Real Decreto 694/2017</w:t>
                    </w:r>
                    <w:r w:rsidRPr="00271001">
                      <w:rPr>
                        <w:rFonts w:ascii="NexaBold" w:hAnsi="NexaBold" w:cs="NexaBold"/>
                        <w:b/>
                        <w:bCs/>
                        <w:sz w:val="16"/>
                        <w:szCs w:val="16"/>
                      </w:rPr>
                      <w:t xml:space="preserve"> de 3 de julio, que desarrolla la citada Ley.</w:t>
                    </w:r>
                  </w:p>
                  <w:p w14:paraId="23D6D3DF" w14:textId="77777777" w:rsidR="00A114E1" w:rsidRPr="0080117F" w:rsidRDefault="00A114E1" w:rsidP="0080117F">
                    <w:pPr>
                      <w:jc w:val="center"/>
                      <w:rPr>
                        <w:b/>
                        <w:color w:val="0F243E" w:themeColor="text2" w:themeShade="80"/>
                        <w:sz w:val="40"/>
                        <w:szCs w:val="40"/>
                      </w:rPr>
                    </w:pPr>
                  </w:p>
                  <w:p w14:paraId="038AD813" w14:textId="77777777" w:rsidR="0080117F" w:rsidRPr="002F1D7B" w:rsidRDefault="0080117F" w:rsidP="002F1D7B"/>
                </w:txbxContent>
              </v:textbox>
            </v:shape>
          </w:pict>
        </mc:Fallback>
      </mc:AlternateContent>
    </w:r>
    <w:r w:rsidR="0060663B">
      <w:rPr>
        <w:noProof/>
        <w:sz w:val="14"/>
        <w:szCs w:val="14"/>
      </w:rPr>
      <mc:AlternateContent>
        <mc:Choice Requires="wpg">
          <w:drawing>
            <wp:anchor distT="0" distB="0" distL="114300" distR="114300" simplePos="0" relativeHeight="251654656" behindDoc="0" locked="0" layoutInCell="1" allowOverlap="1" wp14:anchorId="30C1B5CB" wp14:editId="45E96750">
              <wp:simplePos x="0" y="0"/>
              <wp:positionH relativeFrom="column">
                <wp:posOffset>-933450</wp:posOffset>
              </wp:positionH>
              <wp:positionV relativeFrom="paragraph">
                <wp:posOffset>-269875</wp:posOffset>
              </wp:positionV>
              <wp:extent cx="584200" cy="10679430"/>
              <wp:effectExtent l="9525" t="6350" r="6350" b="1079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10679430"/>
                        <a:chOff x="231" y="169"/>
                        <a:chExt cx="900" cy="16560"/>
                      </a:xfrm>
                    </wpg:grpSpPr>
                    <wps:wsp>
                      <wps:cNvPr id="2" name="Rectangle 21"/>
                      <wps:cNvSpPr>
                        <a:spLocks noChangeArrowheads="1"/>
                      </wps:cNvSpPr>
                      <wps:spPr bwMode="auto">
                        <a:xfrm>
                          <a:off x="231" y="169"/>
                          <a:ext cx="900" cy="16560"/>
                        </a:xfrm>
                        <a:prstGeom prst="rect">
                          <a:avLst/>
                        </a:prstGeom>
                        <a:solidFill>
                          <a:schemeClr val="tx2">
                            <a:lumMod val="75000"/>
                            <a:lumOff val="0"/>
                          </a:schemeClr>
                        </a:solidFill>
                        <a:ln w="9525">
                          <a:solidFill>
                            <a:srgbClr val="808080"/>
                          </a:solidFill>
                          <a:miter lim="800000"/>
                          <a:headEnd/>
                          <a:tailEnd/>
                        </a:ln>
                      </wps:spPr>
                      <wps:bodyPr rot="0" vert="horz" wrap="square" lIns="91440" tIns="45720" rIns="91440" bIns="45720" anchor="t" anchorCtr="0" upright="1">
                        <a:noAutofit/>
                      </wps:bodyPr>
                    </wps:wsp>
                    <wps:wsp>
                      <wps:cNvPr id="3" name="WordArt 22"/>
                      <wps:cNvSpPr txBox="1">
                        <a:spLocks noChangeArrowheads="1" noChangeShapeType="1" noTextEdit="1"/>
                      </wps:cNvSpPr>
                      <wps:spPr bwMode="auto">
                        <a:xfrm rot="5400000">
                          <a:off x="-6805" y="8224"/>
                          <a:ext cx="14940" cy="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3DC5B3" w14:textId="77777777" w:rsidR="0060663B" w:rsidRDefault="0060663B" w:rsidP="0060663B">
                            <w:pPr>
                              <w:jc w:val="center"/>
                              <w:rPr>
                                <w:szCs w:val="24"/>
                              </w:rPr>
                            </w:pPr>
                            <w:r>
                              <w:rPr>
                                <w:rFonts w:ascii="Arial Black" w:hAnsi="Arial Black"/>
                                <w:i/>
                                <w:iCs/>
                                <w:color w:val="FFFFFF" w:themeColor="background1"/>
                                <w:sz w:val="32"/>
                                <w:szCs w:val="32"/>
                              </w:rPr>
                              <w:t>FORMACIÓN  CONTINUA  EN  LAS  EMPRESAS</w:t>
                            </w:r>
                          </w:p>
                        </w:txbxContent>
                      </wps:txbx>
                      <wps:bodyPr vert="horz"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0C1B5CB" id="Group 23" o:spid="_x0000_s1031" style="position:absolute;left:0;text-align:left;margin-left:-73.5pt;margin-top:-21.25pt;width:46pt;height:840.9pt;z-index:251654656" coordorigin="231,169" coordsize="90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">
              <v:rect id="Rectangle 21" o:spid="_x0000_s1032" style="position:absolute;left:231;top:169;width:900;height:1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" fillcolor="#17365d [2415]" strokecolor="gray"/>
              <v:shape id="WordArt 22" o:spid="_x0000_s1033" type="#_x0000_t202" style="position:absolute;left:-6805;top:8224;width:1494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" filled="f" stroked="f">
                <v:stroke joinstyle="round"/>
                <o:lock v:ext="edit" shapetype="t"/>
                <v:textbox style="mso-fit-shape-to-text:t">
                  <w:txbxContent>
                    <w:p w14:paraId="1B3DC5B3" w14:textId="77777777" w:rsidR="0060663B" w:rsidRDefault="0060663B" w:rsidP="0060663B">
                      <w:pPr>
                        <w:jc w:val="center"/>
                        <w:rPr>
                          <w:szCs w:val="24"/>
                        </w:rPr>
                      </w:pPr>
                      <w:r>
                        <w:rPr>
                          <w:rFonts w:ascii="Arial Black" w:hAnsi="Arial Black"/>
                          <w:i/>
                          <w:iCs/>
                          <w:color w:val="FFFFFF" w:themeColor="background1"/>
                          <w:sz w:val="32"/>
                          <w:szCs w:val="32"/>
                        </w:rPr>
                        <w:t>FORMACIÓN  CONTINUA  EN  LAS  EMPRESAS</w:t>
                      </w:r>
                    </w:p>
                  </w:txbxContent>
                </v:textbox>
              </v:shape>
            </v:group>
          </w:pict>
        </mc:Fallback>
      </mc:AlternateContent>
    </w:r>
  </w:p>
  <w:p w14:paraId="5E6F0F34" w14:textId="77777777" w:rsidR="007F0912" w:rsidRDefault="007F0912" w:rsidP="009D7067">
    <w:pPr>
      <w:pStyle w:val="Encabezado"/>
      <w:tabs>
        <w:tab w:val="clear" w:pos="8504"/>
        <w:tab w:val="right" w:pos="8647"/>
      </w:tabs>
      <w:ind w:right="140"/>
      <w:jc w:val="right"/>
      <w:rPr>
        <w:b/>
        <w:noProof/>
        <w:color w:val="333399"/>
        <w:sz w:val="16"/>
        <w:szCs w:val="16"/>
      </w:rPr>
    </w:pPr>
  </w:p>
  <w:p w14:paraId="65A71BA0" w14:textId="77777777" w:rsidR="007F0912" w:rsidRDefault="007F0912" w:rsidP="009D7067">
    <w:pPr>
      <w:pStyle w:val="Encabezado"/>
      <w:tabs>
        <w:tab w:val="clear" w:pos="8504"/>
        <w:tab w:val="right" w:pos="8647"/>
      </w:tabs>
      <w:ind w:right="140"/>
      <w:jc w:val="right"/>
      <w:rPr>
        <w:b/>
        <w:noProof/>
        <w:color w:val="333399"/>
        <w:sz w:val="16"/>
        <w:szCs w:val="16"/>
      </w:rPr>
    </w:pPr>
  </w:p>
  <w:p w14:paraId="56DBABE1" w14:textId="77777777" w:rsidR="007F0912" w:rsidRDefault="007F0912" w:rsidP="009D7067">
    <w:pPr>
      <w:pStyle w:val="Encabezado"/>
      <w:tabs>
        <w:tab w:val="clear" w:pos="8504"/>
        <w:tab w:val="right" w:pos="8647"/>
      </w:tabs>
      <w:ind w:right="140"/>
      <w:jc w:val="right"/>
      <w:rPr>
        <w:b/>
        <w:noProof/>
        <w:color w:val="333399"/>
        <w:sz w:val="16"/>
        <w:szCs w:val="16"/>
      </w:rPr>
    </w:pPr>
  </w:p>
  <w:p w14:paraId="445DC003" w14:textId="77777777" w:rsidR="0080117F" w:rsidRPr="00A25E56" w:rsidRDefault="0080117F" w:rsidP="009D7067">
    <w:pPr>
      <w:pStyle w:val="Encabezado"/>
      <w:tabs>
        <w:tab w:val="clear" w:pos="8504"/>
        <w:tab w:val="right" w:pos="8647"/>
      </w:tabs>
      <w:ind w:right="140"/>
      <w:jc w:val="right"/>
      <w:rPr>
        <w:b/>
        <w:color w:val="333399"/>
        <w:sz w:val="16"/>
        <w:szCs w:val="16"/>
      </w:rPr>
    </w:pPr>
    <w:r>
      <w:rPr>
        <w:b/>
        <w:color w:val="333399"/>
        <w:sz w:val="16"/>
        <w:szCs w:val="16"/>
      </w:rPr>
      <w:t xml:space="preserve"> </w:t>
    </w:r>
  </w:p>
  <w:p w14:paraId="5B9C14CC" w14:textId="77777777" w:rsidR="0080117F" w:rsidRDefault="0080117F" w:rsidP="009D706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329"/>
    <w:multiLevelType w:val="hybridMultilevel"/>
    <w:tmpl w:val="B3A2F09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FC0982"/>
    <w:multiLevelType w:val="hybridMultilevel"/>
    <w:tmpl w:val="DC3A2FD8"/>
    <w:lvl w:ilvl="0" w:tplc="BDC81982">
      <w:start w:val="1"/>
      <w:numFmt w:val="decimal"/>
      <w:lvlText w:val="%1."/>
      <w:lvlJc w:val="left"/>
      <w:pPr>
        <w:tabs>
          <w:tab w:val="num" w:pos="360"/>
        </w:tabs>
        <w:ind w:left="360" w:hanging="360"/>
      </w:pPr>
      <w:rPr>
        <w:rFonts w:ascii="Helvetica35-Thin" w:eastAsia="Times New Roman" w:hAnsi="Helvetica35-Thin"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32A80E5F"/>
    <w:multiLevelType w:val="hybridMultilevel"/>
    <w:tmpl w:val="C30C2718"/>
    <w:lvl w:ilvl="0" w:tplc="77FC9E26">
      <w:start w:val="1"/>
      <w:numFmt w:val="bullet"/>
      <w:lvlText w:val=""/>
      <w:lvlJc w:val="left"/>
      <w:pPr>
        <w:ind w:left="76" w:hanging="360"/>
      </w:pPr>
      <w:rPr>
        <w:rFonts w:ascii="Symbol" w:eastAsia="Times New Roman" w:hAnsi="Symbol" w:cs="Times New Roman"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3" w15:restartNumberingAfterBreak="0">
    <w:nsid w:val="4DD05790"/>
    <w:multiLevelType w:val="hybridMultilevel"/>
    <w:tmpl w:val="EAB6D3E6"/>
    <w:lvl w:ilvl="0" w:tplc="BDC81982">
      <w:start w:val="1"/>
      <w:numFmt w:val="decimal"/>
      <w:lvlText w:val="%1."/>
      <w:lvlJc w:val="left"/>
      <w:pPr>
        <w:tabs>
          <w:tab w:val="num" w:pos="360"/>
        </w:tabs>
        <w:ind w:left="360" w:hanging="360"/>
      </w:pPr>
      <w:rPr>
        <w:rFonts w:ascii="Helvetica35-Thin" w:eastAsia="Times New Roman" w:hAnsi="Helvetica35-Thin"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52DC00BD"/>
    <w:multiLevelType w:val="hybridMultilevel"/>
    <w:tmpl w:val="30B05722"/>
    <w:lvl w:ilvl="0" w:tplc="2FAAFD26">
      <w:start w:val="1"/>
      <w:numFmt w:val="bullet"/>
      <w:lvlText w:val=""/>
      <w:lvlJc w:val="left"/>
      <w:pPr>
        <w:ind w:left="76" w:hanging="360"/>
      </w:pPr>
      <w:rPr>
        <w:rFonts w:ascii="Symbol" w:eastAsia="Times New Roman" w:hAnsi="Symbol" w:cs="Times New Roman"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20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9C"/>
    <w:rsid w:val="00025A80"/>
    <w:rsid w:val="0004264D"/>
    <w:rsid w:val="00046606"/>
    <w:rsid w:val="00096928"/>
    <w:rsid w:val="000B00EE"/>
    <w:rsid w:val="000B6114"/>
    <w:rsid w:val="000C566D"/>
    <w:rsid w:val="000D0E53"/>
    <w:rsid w:val="000D1E3C"/>
    <w:rsid w:val="000D3F97"/>
    <w:rsid w:val="000E18E6"/>
    <w:rsid w:val="000E6201"/>
    <w:rsid w:val="00103314"/>
    <w:rsid w:val="00117F53"/>
    <w:rsid w:val="00125B33"/>
    <w:rsid w:val="001276C9"/>
    <w:rsid w:val="00131ADC"/>
    <w:rsid w:val="00132A43"/>
    <w:rsid w:val="00134736"/>
    <w:rsid w:val="00152CC9"/>
    <w:rsid w:val="001543AB"/>
    <w:rsid w:val="00166D83"/>
    <w:rsid w:val="001771DC"/>
    <w:rsid w:val="0017799E"/>
    <w:rsid w:val="00194493"/>
    <w:rsid w:val="001A4795"/>
    <w:rsid w:val="001A5981"/>
    <w:rsid w:val="001B7B78"/>
    <w:rsid w:val="001C1E47"/>
    <w:rsid w:val="001C5772"/>
    <w:rsid w:val="001D41C6"/>
    <w:rsid w:val="001F7ABE"/>
    <w:rsid w:val="0020450F"/>
    <w:rsid w:val="00230D96"/>
    <w:rsid w:val="00233CD1"/>
    <w:rsid w:val="002360BD"/>
    <w:rsid w:val="00236FAF"/>
    <w:rsid w:val="00241F06"/>
    <w:rsid w:val="00250139"/>
    <w:rsid w:val="002616B6"/>
    <w:rsid w:val="002649D0"/>
    <w:rsid w:val="00264D36"/>
    <w:rsid w:val="002654F3"/>
    <w:rsid w:val="00271001"/>
    <w:rsid w:val="002862FD"/>
    <w:rsid w:val="00293826"/>
    <w:rsid w:val="0029510C"/>
    <w:rsid w:val="002C5930"/>
    <w:rsid w:val="002C5A49"/>
    <w:rsid w:val="002D7C64"/>
    <w:rsid w:val="002F1D7B"/>
    <w:rsid w:val="002F264F"/>
    <w:rsid w:val="002F6DC9"/>
    <w:rsid w:val="003400B1"/>
    <w:rsid w:val="003411D6"/>
    <w:rsid w:val="00364F5D"/>
    <w:rsid w:val="00366B14"/>
    <w:rsid w:val="00367618"/>
    <w:rsid w:val="003724DC"/>
    <w:rsid w:val="00372C3D"/>
    <w:rsid w:val="003833DB"/>
    <w:rsid w:val="00386F97"/>
    <w:rsid w:val="003965DC"/>
    <w:rsid w:val="003A42CD"/>
    <w:rsid w:val="003B029B"/>
    <w:rsid w:val="003B30E6"/>
    <w:rsid w:val="003B5FF1"/>
    <w:rsid w:val="003B62BE"/>
    <w:rsid w:val="003B7CF4"/>
    <w:rsid w:val="003D5BF7"/>
    <w:rsid w:val="003E5841"/>
    <w:rsid w:val="003F6C1D"/>
    <w:rsid w:val="003F702E"/>
    <w:rsid w:val="00405391"/>
    <w:rsid w:val="004075E5"/>
    <w:rsid w:val="004150B5"/>
    <w:rsid w:val="004212CE"/>
    <w:rsid w:val="00436DA3"/>
    <w:rsid w:val="004371DF"/>
    <w:rsid w:val="004670D0"/>
    <w:rsid w:val="0047031D"/>
    <w:rsid w:val="00470B2C"/>
    <w:rsid w:val="00474D8C"/>
    <w:rsid w:val="004809C9"/>
    <w:rsid w:val="00482698"/>
    <w:rsid w:val="00482985"/>
    <w:rsid w:val="004A1946"/>
    <w:rsid w:val="004A6FA2"/>
    <w:rsid w:val="004B0E14"/>
    <w:rsid w:val="004B7612"/>
    <w:rsid w:val="004F4D92"/>
    <w:rsid w:val="004F5A88"/>
    <w:rsid w:val="005258D4"/>
    <w:rsid w:val="0052660F"/>
    <w:rsid w:val="00527A7A"/>
    <w:rsid w:val="00535FCD"/>
    <w:rsid w:val="005553E8"/>
    <w:rsid w:val="005623DB"/>
    <w:rsid w:val="0057602D"/>
    <w:rsid w:val="005846FF"/>
    <w:rsid w:val="00585F89"/>
    <w:rsid w:val="005929E6"/>
    <w:rsid w:val="0059658C"/>
    <w:rsid w:val="005D1EB2"/>
    <w:rsid w:val="005E01D0"/>
    <w:rsid w:val="005E6688"/>
    <w:rsid w:val="005F3C6E"/>
    <w:rsid w:val="005F617B"/>
    <w:rsid w:val="005F70B1"/>
    <w:rsid w:val="00603705"/>
    <w:rsid w:val="0060663B"/>
    <w:rsid w:val="006078FD"/>
    <w:rsid w:val="00616A3A"/>
    <w:rsid w:val="0062421C"/>
    <w:rsid w:val="006257D1"/>
    <w:rsid w:val="0065371B"/>
    <w:rsid w:val="006578E5"/>
    <w:rsid w:val="006602C2"/>
    <w:rsid w:val="00661710"/>
    <w:rsid w:val="00695CA7"/>
    <w:rsid w:val="00695DD8"/>
    <w:rsid w:val="006A203E"/>
    <w:rsid w:val="006A2F43"/>
    <w:rsid w:val="006C1EF6"/>
    <w:rsid w:val="006C2368"/>
    <w:rsid w:val="006C401D"/>
    <w:rsid w:val="006C4C0E"/>
    <w:rsid w:val="006D3BA2"/>
    <w:rsid w:val="006E6D1F"/>
    <w:rsid w:val="006E7CE7"/>
    <w:rsid w:val="007349E1"/>
    <w:rsid w:val="0073500D"/>
    <w:rsid w:val="00735BAE"/>
    <w:rsid w:val="00740CBD"/>
    <w:rsid w:val="00750E95"/>
    <w:rsid w:val="00781930"/>
    <w:rsid w:val="00781AE5"/>
    <w:rsid w:val="00797F8A"/>
    <w:rsid w:val="007C3BF4"/>
    <w:rsid w:val="007D3548"/>
    <w:rsid w:val="007E2947"/>
    <w:rsid w:val="007F0912"/>
    <w:rsid w:val="007F0C3C"/>
    <w:rsid w:val="007F0F32"/>
    <w:rsid w:val="0080117F"/>
    <w:rsid w:val="00802E84"/>
    <w:rsid w:val="008079B7"/>
    <w:rsid w:val="00814A44"/>
    <w:rsid w:val="00814C28"/>
    <w:rsid w:val="0082180D"/>
    <w:rsid w:val="00843604"/>
    <w:rsid w:val="00843FB1"/>
    <w:rsid w:val="00863F89"/>
    <w:rsid w:val="0086759E"/>
    <w:rsid w:val="008755A7"/>
    <w:rsid w:val="0088012D"/>
    <w:rsid w:val="00896E01"/>
    <w:rsid w:val="008A4152"/>
    <w:rsid w:val="008A6CCF"/>
    <w:rsid w:val="008B49B9"/>
    <w:rsid w:val="008B4DC6"/>
    <w:rsid w:val="008C0435"/>
    <w:rsid w:val="008C507C"/>
    <w:rsid w:val="008D7B6E"/>
    <w:rsid w:val="008E1DCC"/>
    <w:rsid w:val="0090468A"/>
    <w:rsid w:val="00906386"/>
    <w:rsid w:val="00906B38"/>
    <w:rsid w:val="009174AC"/>
    <w:rsid w:val="00924DB8"/>
    <w:rsid w:val="00930952"/>
    <w:rsid w:val="009516B7"/>
    <w:rsid w:val="00967D47"/>
    <w:rsid w:val="00971220"/>
    <w:rsid w:val="00986D02"/>
    <w:rsid w:val="00991A56"/>
    <w:rsid w:val="00994986"/>
    <w:rsid w:val="00995631"/>
    <w:rsid w:val="00995E11"/>
    <w:rsid w:val="009B2E6D"/>
    <w:rsid w:val="009C0144"/>
    <w:rsid w:val="009C1BDC"/>
    <w:rsid w:val="009C2A27"/>
    <w:rsid w:val="009C72DE"/>
    <w:rsid w:val="009D7067"/>
    <w:rsid w:val="009E1FDB"/>
    <w:rsid w:val="009E7E0C"/>
    <w:rsid w:val="009F04E6"/>
    <w:rsid w:val="009F09E7"/>
    <w:rsid w:val="009F1E63"/>
    <w:rsid w:val="00A015AC"/>
    <w:rsid w:val="00A05D66"/>
    <w:rsid w:val="00A114E1"/>
    <w:rsid w:val="00A17115"/>
    <w:rsid w:val="00A25E56"/>
    <w:rsid w:val="00A3212E"/>
    <w:rsid w:val="00A5311E"/>
    <w:rsid w:val="00A57F4A"/>
    <w:rsid w:val="00A94672"/>
    <w:rsid w:val="00AA073E"/>
    <w:rsid w:val="00AA4752"/>
    <w:rsid w:val="00AB4A9E"/>
    <w:rsid w:val="00AC5DE9"/>
    <w:rsid w:val="00AC7606"/>
    <w:rsid w:val="00AD1733"/>
    <w:rsid w:val="00AE155B"/>
    <w:rsid w:val="00AE44FA"/>
    <w:rsid w:val="00AF0487"/>
    <w:rsid w:val="00AF3A96"/>
    <w:rsid w:val="00B12899"/>
    <w:rsid w:val="00B12CDA"/>
    <w:rsid w:val="00B20098"/>
    <w:rsid w:val="00B23960"/>
    <w:rsid w:val="00B23A65"/>
    <w:rsid w:val="00B26ACB"/>
    <w:rsid w:val="00B43D0E"/>
    <w:rsid w:val="00B50EF6"/>
    <w:rsid w:val="00B5315D"/>
    <w:rsid w:val="00B600F4"/>
    <w:rsid w:val="00B62006"/>
    <w:rsid w:val="00B71510"/>
    <w:rsid w:val="00B766EE"/>
    <w:rsid w:val="00B80F11"/>
    <w:rsid w:val="00B93383"/>
    <w:rsid w:val="00B9338D"/>
    <w:rsid w:val="00B93813"/>
    <w:rsid w:val="00BA73A0"/>
    <w:rsid w:val="00BB34E5"/>
    <w:rsid w:val="00BB7093"/>
    <w:rsid w:val="00BC0064"/>
    <w:rsid w:val="00BC0FFD"/>
    <w:rsid w:val="00BC1873"/>
    <w:rsid w:val="00BD4DC8"/>
    <w:rsid w:val="00BE3500"/>
    <w:rsid w:val="00BE6DF5"/>
    <w:rsid w:val="00C00C78"/>
    <w:rsid w:val="00C038EB"/>
    <w:rsid w:val="00C15BDD"/>
    <w:rsid w:val="00C45FC5"/>
    <w:rsid w:val="00C47A5F"/>
    <w:rsid w:val="00C5544D"/>
    <w:rsid w:val="00C758E5"/>
    <w:rsid w:val="00C85E52"/>
    <w:rsid w:val="00C9168F"/>
    <w:rsid w:val="00C94366"/>
    <w:rsid w:val="00CA7629"/>
    <w:rsid w:val="00CB190F"/>
    <w:rsid w:val="00CB27A1"/>
    <w:rsid w:val="00CB6F59"/>
    <w:rsid w:val="00CB7F8E"/>
    <w:rsid w:val="00CE0C7F"/>
    <w:rsid w:val="00CE6D8C"/>
    <w:rsid w:val="00D061BF"/>
    <w:rsid w:val="00D10EFC"/>
    <w:rsid w:val="00D11798"/>
    <w:rsid w:val="00D11ACD"/>
    <w:rsid w:val="00D11BFE"/>
    <w:rsid w:val="00D170C6"/>
    <w:rsid w:val="00D20E2F"/>
    <w:rsid w:val="00D54591"/>
    <w:rsid w:val="00D90A2E"/>
    <w:rsid w:val="00D91A8A"/>
    <w:rsid w:val="00D92454"/>
    <w:rsid w:val="00D95C58"/>
    <w:rsid w:val="00DC02F9"/>
    <w:rsid w:val="00DD1342"/>
    <w:rsid w:val="00DE70B1"/>
    <w:rsid w:val="00E04A55"/>
    <w:rsid w:val="00E1303E"/>
    <w:rsid w:val="00E172BE"/>
    <w:rsid w:val="00E43039"/>
    <w:rsid w:val="00E4779C"/>
    <w:rsid w:val="00E54306"/>
    <w:rsid w:val="00E56319"/>
    <w:rsid w:val="00E5672A"/>
    <w:rsid w:val="00E62D64"/>
    <w:rsid w:val="00E64A0D"/>
    <w:rsid w:val="00E72F8B"/>
    <w:rsid w:val="00EA145F"/>
    <w:rsid w:val="00EB0434"/>
    <w:rsid w:val="00EB6ABD"/>
    <w:rsid w:val="00EC3206"/>
    <w:rsid w:val="00ED04EE"/>
    <w:rsid w:val="00ED59D0"/>
    <w:rsid w:val="00ED79A3"/>
    <w:rsid w:val="00EE093A"/>
    <w:rsid w:val="00EE2967"/>
    <w:rsid w:val="00EF229C"/>
    <w:rsid w:val="00EF2A81"/>
    <w:rsid w:val="00EF383C"/>
    <w:rsid w:val="00F11359"/>
    <w:rsid w:val="00F15B09"/>
    <w:rsid w:val="00F17965"/>
    <w:rsid w:val="00F20907"/>
    <w:rsid w:val="00F3532A"/>
    <w:rsid w:val="00F36A37"/>
    <w:rsid w:val="00F377F9"/>
    <w:rsid w:val="00F51527"/>
    <w:rsid w:val="00F519BE"/>
    <w:rsid w:val="00F5314C"/>
    <w:rsid w:val="00F76556"/>
    <w:rsid w:val="00F812C0"/>
    <w:rsid w:val="00F85C74"/>
    <w:rsid w:val="00F9118E"/>
    <w:rsid w:val="00F96781"/>
    <w:rsid w:val="00FD324D"/>
    <w:rsid w:val="00FE4A2A"/>
    <w:rsid w:val="00FF1D36"/>
    <w:rsid w:val="00FF6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shapelayout v:ext="edit">
      <o:idmap v:ext="edit" data="1"/>
    </o:shapelayout>
  </w:shapeDefaults>
  <w:decimalSymbol w:val=","/>
  <w:listSeparator w:val=";"/>
  <w14:docId w14:val="6C0583C2"/>
  <w15:docId w15:val="{00423C51-E630-4DBF-AA93-E1BD4725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58C"/>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9658C"/>
    <w:pPr>
      <w:jc w:val="center"/>
    </w:pPr>
    <w:rPr>
      <w:b/>
    </w:rPr>
  </w:style>
  <w:style w:type="paragraph" w:styleId="Textoindependiente">
    <w:name w:val="Body Text"/>
    <w:basedOn w:val="Normal"/>
    <w:link w:val="TextoindependienteCar"/>
    <w:rsid w:val="0059658C"/>
    <w:pPr>
      <w:jc w:val="both"/>
    </w:pPr>
    <w:rPr>
      <w:sz w:val="20"/>
    </w:rPr>
  </w:style>
  <w:style w:type="paragraph" w:styleId="Encabezado">
    <w:name w:val="header"/>
    <w:basedOn w:val="Normal"/>
    <w:rsid w:val="00AF3A96"/>
    <w:pPr>
      <w:tabs>
        <w:tab w:val="center" w:pos="4252"/>
        <w:tab w:val="right" w:pos="8504"/>
      </w:tabs>
    </w:pPr>
  </w:style>
  <w:style w:type="paragraph" w:styleId="Piedepgina">
    <w:name w:val="footer"/>
    <w:basedOn w:val="Normal"/>
    <w:link w:val="PiedepginaCar"/>
    <w:rsid w:val="00AF3A96"/>
    <w:pPr>
      <w:tabs>
        <w:tab w:val="center" w:pos="4252"/>
        <w:tab w:val="right" w:pos="8504"/>
      </w:tabs>
    </w:pPr>
  </w:style>
  <w:style w:type="paragraph" w:styleId="Textodeglobo">
    <w:name w:val="Balloon Text"/>
    <w:basedOn w:val="Normal"/>
    <w:semiHidden/>
    <w:rsid w:val="0082180D"/>
    <w:rPr>
      <w:rFonts w:ascii="Tahoma" w:hAnsi="Tahoma" w:cs="Tahoma"/>
      <w:sz w:val="16"/>
      <w:szCs w:val="16"/>
    </w:rPr>
  </w:style>
  <w:style w:type="table" w:styleId="Tablaconcuadrcula">
    <w:name w:val="Table Grid"/>
    <w:basedOn w:val="Tablanormal"/>
    <w:rsid w:val="00264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E72F8B"/>
    <w:pPr>
      <w:shd w:val="clear" w:color="auto" w:fill="000080"/>
    </w:pPr>
    <w:rPr>
      <w:rFonts w:ascii="Tahoma" w:hAnsi="Tahoma" w:cs="Tahoma"/>
      <w:sz w:val="20"/>
    </w:rPr>
  </w:style>
  <w:style w:type="paragraph" w:styleId="Textonotapie">
    <w:name w:val="footnote text"/>
    <w:basedOn w:val="Normal"/>
    <w:semiHidden/>
    <w:rsid w:val="006257D1"/>
    <w:rPr>
      <w:sz w:val="20"/>
    </w:rPr>
  </w:style>
  <w:style w:type="character" w:styleId="Refdenotaalpie">
    <w:name w:val="footnote reference"/>
    <w:basedOn w:val="Fuentedeprrafopredeter"/>
    <w:semiHidden/>
    <w:rsid w:val="006257D1"/>
    <w:rPr>
      <w:vertAlign w:val="superscript"/>
    </w:rPr>
  </w:style>
  <w:style w:type="character" w:styleId="Hipervnculo">
    <w:name w:val="Hyperlink"/>
    <w:basedOn w:val="Fuentedeprrafopredeter"/>
    <w:rsid w:val="0057602D"/>
    <w:rPr>
      <w:color w:val="0000FF"/>
      <w:u w:val="single"/>
    </w:rPr>
  </w:style>
  <w:style w:type="character" w:styleId="Nmerodepgina">
    <w:name w:val="page number"/>
    <w:basedOn w:val="Fuentedeprrafopredeter"/>
    <w:rsid w:val="0057602D"/>
  </w:style>
  <w:style w:type="paragraph" w:styleId="Prrafodelista">
    <w:name w:val="List Paragraph"/>
    <w:basedOn w:val="Normal"/>
    <w:uiPriority w:val="34"/>
    <w:qFormat/>
    <w:rsid w:val="003F6C1D"/>
    <w:pPr>
      <w:ind w:left="720"/>
    </w:pPr>
    <w:rPr>
      <w:rFonts w:ascii="Calibri" w:eastAsia="Calibri" w:hAnsi="Calibri"/>
      <w:sz w:val="22"/>
      <w:szCs w:val="22"/>
    </w:rPr>
  </w:style>
  <w:style w:type="character" w:customStyle="1" w:styleId="PiedepginaCar">
    <w:name w:val="Pie de página Car"/>
    <w:basedOn w:val="Fuentedeprrafopredeter"/>
    <w:link w:val="Piedepgina"/>
    <w:rsid w:val="00B93813"/>
    <w:rPr>
      <w:rFonts w:ascii="Arial" w:hAnsi="Arial"/>
      <w:sz w:val="24"/>
    </w:rPr>
  </w:style>
  <w:style w:type="character" w:customStyle="1" w:styleId="TextoindependienteCar">
    <w:name w:val="Texto independiente Car"/>
    <w:basedOn w:val="Fuentedeprrafopredeter"/>
    <w:link w:val="Textoindependiente"/>
    <w:rsid w:val="00B93813"/>
    <w:rPr>
      <w:rFonts w:ascii="Arial" w:hAnsi="Arial"/>
    </w:rPr>
  </w:style>
  <w:style w:type="paragraph" w:customStyle="1" w:styleId="Default">
    <w:name w:val="Default"/>
    <w:rsid w:val="00B766EE"/>
    <w:pPr>
      <w:autoSpaceDE w:val="0"/>
      <w:autoSpaceDN w:val="0"/>
      <w:adjustRightInd w:val="0"/>
    </w:pPr>
    <w:rPr>
      <w:rFonts w:ascii="Century Gothic" w:hAnsi="Century Gothic" w:cs="Century Gothic"/>
      <w:color w:val="000000"/>
      <w:sz w:val="24"/>
      <w:szCs w:val="24"/>
      <w:lang w:val="es-ES_tradnl" w:eastAsia="es-ES_tradnl"/>
    </w:rPr>
  </w:style>
  <w:style w:type="paragraph" w:customStyle="1" w:styleId="CM2">
    <w:name w:val="CM2"/>
    <w:basedOn w:val="Default"/>
    <w:next w:val="Default"/>
    <w:rsid w:val="00B766EE"/>
    <w:pPr>
      <w:widowControl w:val="0"/>
    </w:pPr>
    <w:rPr>
      <w:rFonts w:cs="Times New Roman"/>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77311">
      <w:bodyDiv w:val="1"/>
      <w:marLeft w:val="0"/>
      <w:marRight w:val="0"/>
      <w:marTop w:val="0"/>
      <w:marBottom w:val="0"/>
      <w:divBdr>
        <w:top w:val="none" w:sz="0" w:space="0" w:color="auto"/>
        <w:left w:val="none" w:sz="0" w:space="0" w:color="auto"/>
        <w:bottom w:val="none" w:sz="0" w:space="0" w:color="auto"/>
        <w:right w:val="none" w:sz="0" w:space="0" w:color="auto"/>
      </w:divBdr>
    </w:div>
    <w:div w:id="486751525">
      <w:bodyDiv w:val="1"/>
      <w:marLeft w:val="0"/>
      <w:marRight w:val="0"/>
      <w:marTop w:val="0"/>
      <w:marBottom w:val="0"/>
      <w:divBdr>
        <w:top w:val="none" w:sz="0" w:space="0" w:color="auto"/>
        <w:left w:val="none" w:sz="0" w:space="0" w:color="auto"/>
        <w:bottom w:val="none" w:sz="0" w:space="0" w:color="auto"/>
        <w:right w:val="none" w:sz="0" w:space="0" w:color="auto"/>
      </w:divBdr>
    </w:div>
    <w:div w:id="12537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A3A2-186B-4267-952C-33F264A9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1753</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Anexo de entidad agrupada</vt:lpstr>
    </vt:vector>
  </TitlesOfParts>
  <Company>FORCEM</Company>
  <LinksUpToDate>false</LinksUpToDate>
  <CharactersWithSpaces>11373</CharactersWithSpaces>
  <SharedDoc>false</SharedDoc>
  <HLinks>
    <vt:vector size="6" baseType="variant">
      <vt:variant>
        <vt:i4>458804</vt:i4>
      </vt:variant>
      <vt:variant>
        <vt:i4>6</vt:i4>
      </vt:variant>
      <vt:variant>
        <vt:i4>0</vt:i4>
      </vt:variant>
      <vt:variant>
        <vt:i4>5</vt:i4>
      </vt:variant>
      <vt:variant>
        <vt:lpwstr>mailto:arco@datoscenter.com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de entidad agrupada</dc:title>
  <dc:creator>rosapu</dc:creator>
  <cp:lastModifiedBy>Agustin</cp:lastModifiedBy>
  <cp:revision>2</cp:revision>
  <cp:lastPrinted>2020-03-05T12:13:00Z</cp:lastPrinted>
  <dcterms:created xsi:type="dcterms:W3CDTF">2020-05-15T18:02:00Z</dcterms:created>
  <dcterms:modified xsi:type="dcterms:W3CDTF">2020-05-15T18:02:00Z</dcterms:modified>
</cp:coreProperties>
</file>